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E27D" w14:textId="01393E80" w:rsidR="005D602F" w:rsidRPr="005D602F" w:rsidRDefault="005D602F" w:rsidP="005D602F">
      <w:pPr>
        <w:spacing w:after="0" w:line="240" w:lineRule="auto"/>
        <w:ind w:right="141"/>
        <w:jc w:val="center"/>
        <w:rPr>
          <w:rFonts w:ascii="Trebuchet MS" w:eastAsia="Calibri" w:hAnsi="Trebuchet MS" w:cs="Times New Roman"/>
          <w:b/>
          <w:lang w:eastAsia="fr-FR"/>
        </w:rPr>
      </w:pPr>
      <w:r w:rsidRPr="005D602F">
        <w:rPr>
          <w:rFonts w:ascii="Trebuchet MS" w:eastAsia="Calibri" w:hAnsi="Trebuchet MS" w:cs="Times New Roman"/>
          <w:b/>
          <w:lang w:eastAsia="fr-FR"/>
        </w:rPr>
        <w:t xml:space="preserve">APELUL DE SELECȚIE VARIANTA </w:t>
      </w:r>
      <w:r>
        <w:rPr>
          <w:rFonts w:ascii="Trebuchet MS" w:eastAsia="Calibri" w:hAnsi="Trebuchet MS" w:cs="Times New Roman"/>
          <w:b/>
          <w:lang w:eastAsia="fr-FR"/>
        </w:rPr>
        <w:t>SIMPLIFICATA</w:t>
      </w:r>
    </w:p>
    <w:p w14:paraId="15E2AFDA" w14:textId="77777777" w:rsidR="005D602F" w:rsidRPr="005D602F" w:rsidRDefault="005D602F" w:rsidP="005D602F">
      <w:pPr>
        <w:spacing w:after="0" w:line="240" w:lineRule="auto"/>
        <w:ind w:right="141"/>
        <w:jc w:val="center"/>
        <w:rPr>
          <w:rFonts w:ascii="Trebuchet MS" w:eastAsia="Calibri" w:hAnsi="Trebuchet MS" w:cs="Times New Roman"/>
          <w:b/>
          <w:lang w:eastAsia="fr-FR"/>
        </w:rPr>
      </w:pPr>
      <w:r w:rsidRPr="005D602F">
        <w:rPr>
          <w:rFonts w:ascii="Trebuchet MS" w:eastAsia="Calibri" w:hAnsi="Trebuchet MS" w:cs="Times New Roman"/>
          <w:b/>
          <w:lang w:eastAsia="fr-FR"/>
        </w:rPr>
        <w:t>Măsura 3.1/6A – Dezvoltarea activităților non-agricole în teritoriul GAL</w:t>
      </w:r>
    </w:p>
    <w:p w14:paraId="0DD0970C" w14:textId="3DA9E415" w:rsidR="009F4C88" w:rsidRPr="00EA1DA0" w:rsidRDefault="009F4C88" w:rsidP="009F4C88">
      <w:pPr>
        <w:spacing w:after="0" w:line="240" w:lineRule="auto"/>
        <w:ind w:right="141"/>
        <w:jc w:val="center"/>
        <w:rPr>
          <w:rFonts w:ascii="Trebuchet MS" w:eastAsia="Calibri" w:hAnsi="Trebuchet MS" w:cs="Times New Roman"/>
          <w:b/>
          <w:lang w:eastAsia="fr-FR"/>
        </w:rPr>
      </w:pPr>
      <w:bookmarkStart w:id="0" w:name="_Hlk56690785"/>
      <w:r w:rsidRPr="00EA1DA0">
        <w:rPr>
          <w:rFonts w:ascii="Trebuchet MS" w:eastAsia="Calibri" w:hAnsi="Trebuchet MS" w:cs="Times New Roman"/>
          <w:b/>
          <w:lang w:eastAsia="fr-FR"/>
        </w:rPr>
        <w:t xml:space="preserve">Numărul de referință al sesiunii de selecție a proiectelor: </w:t>
      </w:r>
      <w:r w:rsidR="002A6AEE" w:rsidRPr="00EA1DA0">
        <w:rPr>
          <w:rFonts w:ascii="Trebuchet MS" w:eastAsia="Calibri" w:hAnsi="Trebuchet MS" w:cs="Times New Roman"/>
          <w:b/>
          <w:lang w:eastAsia="fr-FR"/>
        </w:rPr>
        <w:t>1</w:t>
      </w:r>
      <w:r w:rsidRPr="00EA1DA0">
        <w:rPr>
          <w:rFonts w:ascii="Trebuchet MS" w:eastAsia="Calibri" w:hAnsi="Trebuchet MS" w:cs="Times New Roman"/>
          <w:b/>
          <w:lang w:eastAsia="fr-FR"/>
        </w:rPr>
        <w:t>/</w:t>
      </w:r>
      <w:r w:rsidR="00974830" w:rsidRPr="00EA1DA0">
        <w:rPr>
          <w:rFonts w:ascii="Trebuchet MS" w:eastAsia="Calibri" w:hAnsi="Trebuchet MS" w:cs="Times New Roman"/>
          <w:b/>
          <w:lang w:eastAsia="fr-FR"/>
        </w:rPr>
        <w:t>202</w:t>
      </w:r>
      <w:r w:rsidR="00974830">
        <w:rPr>
          <w:rFonts w:ascii="Trebuchet MS" w:eastAsia="Calibri" w:hAnsi="Trebuchet MS" w:cs="Times New Roman"/>
          <w:b/>
          <w:lang w:eastAsia="fr-FR"/>
        </w:rPr>
        <w:t>4</w:t>
      </w:r>
      <w:r w:rsidR="00974830" w:rsidRPr="00EA1DA0">
        <w:rPr>
          <w:rFonts w:ascii="Trebuchet MS" w:eastAsia="Calibri" w:hAnsi="Trebuchet MS" w:cs="Times New Roman"/>
          <w:b/>
          <w:lang w:eastAsia="fr-FR"/>
        </w:rPr>
        <w:t xml:space="preserve">  </w:t>
      </w:r>
    </w:p>
    <w:p w14:paraId="68A72978" w14:textId="0E21A3C6" w:rsidR="005D602F" w:rsidRPr="00EA1DA0" w:rsidRDefault="009F4C88" w:rsidP="009F4C88">
      <w:pPr>
        <w:spacing w:after="0" w:line="240" w:lineRule="auto"/>
        <w:ind w:right="141"/>
        <w:jc w:val="center"/>
        <w:rPr>
          <w:rFonts w:ascii="Trebuchet MS" w:eastAsia="Calibri" w:hAnsi="Trebuchet MS" w:cs="Times New Roman"/>
          <w:b/>
          <w:lang w:eastAsia="fr-FR"/>
        </w:rPr>
      </w:pPr>
      <w:r w:rsidRPr="00EA1DA0">
        <w:rPr>
          <w:rFonts w:ascii="Trebuchet MS" w:eastAsia="Calibri" w:hAnsi="Trebuchet MS" w:cs="Times New Roman"/>
          <w:b/>
          <w:lang w:eastAsia="fr-FR"/>
        </w:rPr>
        <w:t xml:space="preserve">M3.1/6A: </w:t>
      </w:r>
      <w:bookmarkStart w:id="1" w:name="_Hlk143611291"/>
      <w:r w:rsidR="004D7760">
        <w:rPr>
          <w:rFonts w:ascii="Trebuchet MS" w:eastAsia="Calibri" w:hAnsi="Trebuchet MS" w:cs="Times New Roman"/>
          <w:b/>
          <w:lang w:eastAsia="fr-FR"/>
        </w:rPr>
        <w:t>03</w:t>
      </w:r>
      <w:r w:rsidRPr="00EA1DA0">
        <w:rPr>
          <w:rFonts w:ascii="Trebuchet MS" w:eastAsia="Calibri" w:hAnsi="Trebuchet MS" w:cs="Times New Roman"/>
          <w:b/>
          <w:lang w:eastAsia="fr-FR"/>
        </w:rPr>
        <w:t>.</w:t>
      </w:r>
      <w:r w:rsidR="00974830">
        <w:rPr>
          <w:rFonts w:ascii="Trebuchet MS" w:eastAsia="Calibri" w:hAnsi="Trebuchet MS" w:cs="Times New Roman"/>
          <w:b/>
          <w:lang w:eastAsia="fr-FR"/>
        </w:rPr>
        <w:t>12</w:t>
      </w:r>
      <w:r w:rsidRPr="00EA1DA0">
        <w:rPr>
          <w:rFonts w:ascii="Trebuchet MS" w:eastAsia="Calibri" w:hAnsi="Trebuchet MS" w:cs="Times New Roman"/>
          <w:b/>
          <w:lang w:eastAsia="fr-FR"/>
        </w:rPr>
        <w:t>.</w:t>
      </w:r>
      <w:bookmarkEnd w:id="1"/>
      <w:r w:rsidR="00974830" w:rsidRPr="00EA1DA0">
        <w:rPr>
          <w:rFonts w:ascii="Trebuchet MS" w:eastAsia="Calibri" w:hAnsi="Trebuchet MS" w:cs="Times New Roman"/>
          <w:b/>
          <w:lang w:eastAsia="fr-FR"/>
        </w:rPr>
        <w:t>202</w:t>
      </w:r>
      <w:r w:rsidR="00974830">
        <w:rPr>
          <w:rFonts w:ascii="Trebuchet MS" w:eastAsia="Calibri" w:hAnsi="Trebuchet MS" w:cs="Times New Roman"/>
          <w:b/>
          <w:lang w:eastAsia="fr-FR"/>
        </w:rPr>
        <w:t>4</w:t>
      </w:r>
      <w:r w:rsidR="00974830" w:rsidRPr="00EA1DA0">
        <w:rPr>
          <w:rFonts w:ascii="Trebuchet MS" w:eastAsia="Calibri" w:hAnsi="Trebuchet MS" w:cs="Times New Roman"/>
          <w:b/>
          <w:lang w:eastAsia="fr-FR"/>
        </w:rPr>
        <w:t xml:space="preserve"> </w:t>
      </w:r>
      <w:r w:rsidRPr="00EA1DA0">
        <w:rPr>
          <w:rFonts w:ascii="Trebuchet MS" w:eastAsia="Calibri" w:hAnsi="Trebuchet MS" w:cs="Times New Roman"/>
          <w:b/>
          <w:lang w:eastAsia="fr-FR"/>
        </w:rPr>
        <w:t xml:space="preserve">– </w:t>
      </w:r>
      <w:r w:rsidR="004D7760">
        <w:rPr>
          <w:rFonts w:ascii="Trebuchet MS" w:eastAsia="Calibri" w:hAnsi="Trebuchet MS" w:cs="Times New Roman"/>
          <w:b/>
          <w:lang w:eastAsia="fr-FR"/>
        </w:rPr>
        <w:t>13</w:t>
      </w:r>
      <w:r w:rsidR="001022AD" w:rsidRPr="00EA1DA0">
        <w:rPr>
          <w:rFonts w:ascii="Trebuchet MS" w:eastAsia="Calibri" w:hAnsi="Trebuchet MS" w:cs="Times New Roman"/>
          <w:b/>
          <w:lang w:eastAsia="fr-FR"/>
        </w:rPr>
        <w:t>.</w:t>
      </w:r>
      <w:r w:rsidR="004D7760">
        <w:rPr>
          <w:rFonts w:ascii="Trebuchet MS" w:eastAsia="Calibri" w:hAnsi="Trebuchet MS" w:cs="Times New Roman"/>
          <w:b/>
          <w:lang w:eastAsia="fr-FR"/>
        </w:rPr>
        <w:t>12</w:t>
      </w:r>
      <w:r w:rsidRPr="00EA1DA0">
        <w:rPr>
          <w:rFonts w:ascii="Trebuchet MS" w:eastAsia="Calibri" w:hAnsi="Trebuchet MS" w:cs="Times New Roman"/>
          <w:b/>
          <w:lang w:eastAsia="fr-FR"/>
        </w:rPr>
        <w:t>.</w:t>
      </w:r>
      <w:bookmarkEnd w:id="0"/>
      <w:r w:rsidR="004D7760" w:rsidRPr="00EA1DA0">
        <w:rPr>
          <w:rFonts w:ascii="Trebuchet MS" w:eastAsia="Calibri" w:hAnsi="Trebuchet MS" w:cs="Times New Roman"/>
          <w:b/>
          <w:lang w:eastAsia="fr-FR"/>
        </w:rPr>
        <w:t>202</w:t>
      </w:r>
      <w:r w:rsidR="004D7760">
        <w:rPr>
          <w:rFonts w:ascii="Trebuchet MS" w:eastAsia="Calibri" w:hAnsi="Trebuchet MS" w:cs="Times New Roman"/>
          <w:b/>
          <w:lang w:eastAsia="fr-FR"/>
        </w:rPr>
        <w:t>4</w:t>
      </w:r>
    </w:p>
    <w:p w14:paraId="6FEEDCE6" w14:textId="77777777" w:rsidR="005D602F" w:rsidRPr="00EA1DA0" w:rsidRDefault="005D602F" w:rsidP="005D602F">
      <w:pPr>
        <w:spacing w:after="0" w:line="240" w:lineRule="auto"/>
        <w:ind w:right="141"/>
        <w:jc w:val="both"/>
        <w:rPr>
          <w:rFonts w:ascii="Trebuchet MS" w:eastAsia="Calibri" w:hAnsi="Trebuchet MS" w:cs="Times New Roman"/>
          <w:b/>
          <w:lang w:eastAsia="fr-FR"/>
        </w:rPr>
      </w:pPr>
    </w:p>
    <w:p w14:paraId="624026E1" w14:textId="77777777" w:rsidR="005D602F" w:rsidRPr="005D602F" w:rsidRDefault="005D602F" w:rsidP="005D602F">
      <w:pPr>
        <w:spacing w:after="0" w:line="240" w:lineRule="auto"/>
        <w:ind w:right="141"/>
        <w:jc w:val="both"/>
        <w:rPr>
          <w:rFonts w:ascii="Trebuchet MS" w:eastAsia="Calibri" w:hAnsi="Trebuchet MS" w:cs="Times New Roman"/>
          <w:b/>
          <w:lang w:eastAsia="fr-FR"/>
        </w:rPr>
      </w:pPr>
    </w:p>
    <w:p w14:paraId="522074C8" w14:textId="6DD25E93" w:rsidR="005D602F" w:rsidRPr="005D602F" w:rsidRDefault="005D602F" w:rsidP="005D602F">
      <w:pPr>
        <w:spacing w:after="0" w:line="240" w:lineRule="auto"/>
        <w:ind w:right="141"/>
        <w:jc w:val="both"/>
        <w:rPr>
          <w:rFonts w:ascii="Trebuchet MS" w:eastAsia="Calibri" w:hAnsi="Trebuchet MS" w:cs="Times New Roman"/>
          <w:b/>
          <w:lang w:eastAsia="fr-FR"/>
        </w:rPr>
      </w:pPr>
      <w:r w:rsidRPr="005D602F">
        <w:rPr>
          <w:rFonts w:ascii="Trebuchet MS" w:eastAsia="Calibri" w:hAnsi="Trebuchet MS" w:cs="Times New Roman"/>
          <w:b/>
          <w:lang w:eastAsia="fr-FR"/>
        </w:rPr>
        <w:t xml:space="preserve">ASOCIAȚIA GRUP DE ACȚIUNE LOCALĂ-SUDUL GORJULUI, anunță </w:t>
      </w:r>
      <w:r w:rsidR="009F4C88">
        <w:rPr>
          <w:rFonts w:ascii="Trebuchet MS" w:eastAsia="Calibri" w:hAnsi="Trebuchet MS" w:cs="Times New Roman"/>
          <w:b/>
          <w:lang w:eastAsia="fr-FR"/>
        </w:rPr>
        <w:t>lansarea</w:t>
      </w:r>
      <w:r w:rsidRPr="005D602F">
        <w:rPr>
          <w:rFonts w:ascii="Trebuchet MS" w:eastAsia="Calibri" w:hAnsi="Trebuchet MS" w:cs="Times New Roman"/>
          <w:b/>
          <w:lang w:eastAsia="fr-FR"/>
        </w:rPr>
        <w:t xml:space="preserve"> in data de </w:t>
      </w:r>
      <w:r w:rsidR="004D7760">
        <w:rPr>
          <w:rFonts w:ascii="Trebuchet MS" w:eastAsia="Calibri" w:hAnsi="Trebuchet MS" w:cs="Times New Roman"/>
          <w:b/>
          <w:lang w:eastAsia="fr-FR"/>
        </w:rPr>
        <w:t>03</w:t>
      </w:r>
      <w:r w:rsidR="00744BD6" w:rsidRPr="00EA1DA0">
        <w:rPr>
          <w:rFonts w:ascii="Trebuchet MS" w:eastAsia="Calibri" w:hAnsi="Trebuchet MS" w:cs="Times New Roman"/>
          <w:b/>
          <w:lang w:eastAsia="fr-FR"/>
        </w:rPr>
        <w:t>.</w:t>
      </w:r>
      <w:r w:rsidR="004D7760">
        <w:rPr>
          <w:rFonts w:ascii="Trebuchet MS" w:eastAsia="Calibri" w:hAnsi="Trebuchet MS" w:cs="Times New Roman"/>
          <w:b/>
          <w:lang w:eastAsia="fr-FR"/>
        </w:rPr>
        <w:t>12</w:t>
      </w:r>
      <w:r w:rsidR="00744BD6" w:rsidRPr="00EA1DA0">
        <w:rPr>
          <w:rFonts w:ascii="Trebuchet MS" w:eastAsia="Calibri" w:hAnsi="Trebuchet MS" w:cs="Times New Roman"/>
          <w:b/>
          <w:lang w:eastAsia="fr-FR"/>
        </w:rPr>
        <w:t>.</w:t>
      </w:r>
      <w:r w:rsidR="004D7760" w:rsidRPr="00EA1DA0">
        <w:rPr>
          <w:rFonts w:ascii="Trebuchet MS" w:eastAsia="Calibri" w:hAnsi="Trebuchet MS" w:cs="Times New Roman"/>
          <w:b/>
          <w:lang w:eastAsia="fr-FR"/>
        </w:rPr>
        <w:t>202</w:t>
      </w:r>
      <w:r w:rsidR="004D7760">
        <w:rPr>
          <w:rFonts w:ascii="Trebuchet MS" w:eastAsia="Calibri" w:hAnsi="Trebuchet MS" w:cs="Times New Roman"/>
          <w:b/>
          <w:lang w:eastAsia="fr-FR"/>
        </w:rPr>
        <w:t>4</w:t>
      </w:r>
      <w:r w:rsidR="004D7760" w:rsidRPr="001D4807">
        <w:rPr>
          <w:rFonts w:ascii="Trebuchet MS" w:eastAsia="Calibri" w:hAnsi="Trebuchet MS" w:cs="Times New Roman"/>
          <w:b/>
          <w:lang w:eastAsia="fr-FR"/>
        </w:rPr>
        <w:t xml:space="preserve"> </w:t>
      </w:r>
      <w:r w:rsidRPr="005D602F">
        <w:rPr>
          <w:rFonts w:ascii="Trebuchet MS" w:eastAsia="Calibri" w:hAnsi="Trebuchet MS" w:cs="Times New Roman"/>
          <w:b/>
          <w:lang w:eastAsia="fr-FR"/>
        </w:rPr>
        <w:t>a sesiunii de depunere a proiectelor pentru Măsura 3.1/6A – Dezvoltarea activităților non-agricole în teritoriul GAL</w:t>
      </w:r>
    </w:p>
    <w:p w14:paraId="422CFDD7" w14:textId="23BF6D0D" w:rsidR="005D602F" w:rsidRPr="00EA1DA0" w:rsidRDefault="005D602F" w:rsidP="005D602F">
      <w:pPr>
        <w:spacing w:after="0" w:line="240" w:lineRule="auto"/>
        <w:ind w:right="141"/>
        <w:jc w:val="both"/>
        <w:rPr>
          <w:rFonts w:ascii="Trebuchet MS" w:eastAsia="Calibri" w:hAnsi="Trebuchet MS" w:cs="Times New Roman"/>
          <w:b/>
          <w:lang w:eastAsia="fr-FR"/>
        </w:rPr>
      </w:pPr>
      <w:r w:rsidRPr="005D602F">
        <w:rPr>
          <w:rFonts w:ascii="Trebuchet MS" w:eastAsia="Calibri" w:hAnsi="Trebuchet MS" w:cs="Times New Roman"/>
          <w:b/>
          <w:lang w:eastAsia="fr-FR"/>
        </w:rPr>
        <w:t xml:space="preserve">Data lansării apelului de selecție: </w:t>
      </w:r>
      <w:r w:rsidR="004D7760">
        <w:rPr>
          <w:rFonts w:ascii="Trebuchet MS" w:eastAsia="Calibri" w:hAnsi="Trebuchet MS" w:cs="Times New Roman"/>
          <w:b/>
          <w:lang w:eastAsia="fr-FR"/>
        </w:rPr>
        <w:t>03</w:t>
      </w:r>
      <w:r w:rsidR="00C7119C" w:rsidRPr="00EA1DA0">
        <w:rPr>
          <w:rFonts w:ascii="Trebuchet MS" w:eastAsia="Calibri" w:hAnsi="Trebuchet MS" w:cs="Times New Roman"/>
          <w:b/>
          <w:lang w:eastAsia="fr-FR"/>
        </w:rPr>
        <w:t>.</w:t>
      </w:r>
      <w:r w:rsidR="00974830">
        <w:rPr>
          <w:rFonts w:ascii="Trebuchet MS" w:eastAsia="Calibri" w:hAnsi="Trebuchet MS" w:cs="Times New Roman"/>
          <w:b/>
          <w:lang w:eastAsia="fr-FR"/>
        </w:rPr>
        <w:t>12</w:t>
      </w:r>
      <w:r w:rsidR="00C7119C" w:rsidRPr="00EA1DA0">
        <w:rPr>
          <w:rFonts w:ascii="Trebuchet MS" w:eastAsia="Calibri" w:hAnsi="Trebuchet MS" w:cs="Times New Roman"/>
          <w:b/>
          <w:lang w:eastAsia="fr-FR"/>
        </w:rPr>
        <w:t>.</w:t>
      </w:r>
      <w:r w:rsidR="00A0610E" w:rsidRPr="00EA1DA0">
        <w:rPr>
          <w:rFonts w:ascii="Trebuchet MS" w:eastAsia="Calibri" w:hAnsi="Trebuchet MS" w:cs="Times New Roman"/>
          <w:b/>
          <w:lang w:eastAsia="fr-FR"/>
        </w:rPr>
        <w:t>202</w:t>
      </w:r>
      <w:r w:rsidR="00A0610E">
        <w:rPr>
          <w:rFonts w:ascii="Trebuchet MS" w:eastAsia="Calibri" w:hAnsi="Trebuchet MS" w:cs="Times New Roman"/>
          <w:b/>
          <w:lang w:eastAsia="fr-FR"/>
        </w:rPr>
        <w:t>4</w:t>
      </w:r>
    </w:p>
    <w:p w14:paraId="2442843D" w14:textId="466C02DA" w:rsidR="005A00ED" w:rsidRPr="00EA1DA0" w:rsidRDefault="005D602F" w:rsidP="005D602F">
      <w:pPr>
        <w:spacing w:after="0" w:line="240" w:lineRule="auto"/>
        <w:ind w:right="141"/>
        <w:jc w:val="both"/>
        <w:rPr>
          <w:rFonts w:ascii="Trebuchet MS" w:eastAsia="Calibri" w:hAnsi="Trebuchet MS" w:cs="Times New Roman"/>
          <w:b/>
          <w:lang w:eastAsia="fr-FR"/>
        </w:rPr>
      </w:pPr>
      <w:r w:rsidRPr="00EA1DA0">
        <w:rPr>
          <w:rFonts w:ascii="Trebuchet MS" w:eastAsia="Calibri" w:hAnsi="Trebuchet MS" w:cs="Times New Roman"/>
          <w:b/>
          <w:lang w:eastAsia="fr-FR"/>
        </w:rPr>
        <w:t xml:space="preserve">Data limită de depunere a proiectelor: </w:t>
      </w:r>
      <w:r w:rsidR="004D7760">
        <w:rPr>
          <w:rFonts w:ascii="Trebuchet MS" w:eastAsia="Calibri" w:hAnsi="Trebuchet MS" w:cs="Times New Roman"/>
          <w:b/>
          <w:lang w:eastAsia="fr-FR"/>
        </w:rPr>
        <w:t>13</w:t>
      </w:r>
      <w:r w:rsidR="00C7119C" w:rsidRPr="00EA1DA0">
        <w:rPr>
          <w:rFonts w:ascii="Trebuchet MS" w:eastAsia="Calibri" w:hAnsi="Trebuchet MS" w:cs="Times New Roman"/>
          <w:b/>
          <w:lang w:eastAsia="fr-FR"/>
        </w:rPr>
        <w:t>.</w:t>
      </w:r>
      <w:r w:rsidR="004D7760">
        <w:rPr>
          <w:rFonts w:ascii="Trebuchet MS" w:eastAsia="Calibri" w:hAnsi="Trebuchet MS" w:cs="Times New Roman"/>
          <w:b/>
          <w:lang w:eastAsia="fr-FR"/>
        </w:rPr>
        <w:t>12</w:t>
      </w:r>
      <w:r w:rsidR="00C7119C" w:rsidRPr="00EA1DA0">
        <w:rPr>
          <w:rFonts w:ascii="Trebuchet MS" w:eastAsia="Calibri" w:hAnsi="Trebuchet MS" w:cs="Times New Roman"/>
          <w:b/>
          <w:lang w:eastAsia="fr-FR"/>
        </w:rPr>
        <w:t>.</w:t>
      </w:r>
      <w:r w:rsidR="004D7760" w:rsidRPr="00EA1DA0">
        <w:rPr>
          <w:rFonts w:ascii="Trebuchet MS" w:eastAsia="Calibri" w:hAnsi="Trebuchet MS" w:cs="Times New Roman"/>
          <w:b/>
          <w:lang w:eastAsia="fr-FR"/>
        </w:rPr>
        <w:t>202</w:t>
      </w:r>
      <w:r w:rsidR="004D7760">
        <w:rPr>
          <w:rFonts w:ascii="Trebuchet MS" w:eastAsia="Calibri" w:hAnsi="Trebuchet MS" w:cs="Times New Roman"/>
          <w:b/>
          <w:lang w:eastAsia="fr-FR"/>
        </w:rPr>
        <w:t>4</w:t>
      </w:r>
      <w:r w:rsidR="004D7760" w:rsidRPr="00EA1DA0">
        <w:rPr>
          <w:rFonts w:ascii="Trebuchet MS" w:eastAsia="Calibri" w:hAnsi="Trebuchet MS" w:cs="Times New Roman"/>
          <w:b/>
          <w:lang w:eastAsia="fr-FR"/>
        </w:rPr>
        <w:t xml:space="preserve"> </w:t>
      </w:r>
      <w:r w:rsidRPr="00EA1DA0">
        <w:rPr>
          <w:rFonts w:ascii="Trebuchet MS" w:eastAsia="Calibri" w:hAnsi="Trebuchet MS" w:cs="Times New Roman"/>
          <w:b/>
          <w:lang w:eastAsia="fr-FR"/>
        </w:rPr>
        <w:t>ora 13.00</w:t>
      </w:r>
    </w:p>
    <w:p w14:paraId="5142BC80" w14:textId="76283366" w:rsidR="004D7760" w:rsidRPr="00DE332D" w:rsidRDefault="004D7760" w:rsidP="00F21CEF">
      <w:pPr>
        <w:spacing w:after="0" w:line="240" w:lineRule="auto"/>
        <w:ind w:right="141"/>
        <w:jc w:val="both"/>
        <w:rPr>
          <w:rFonts w:ascii="Trebuchet MS" w:hAnsi="Trebuchet MS" w:cs="Times New Roman"/>
          <w:b/>
          <w:bCs/>
          <w:sz w:val="24"/>
          <w:szCs w:val="24"/>
          <w:shd w:val="clear" w:color="auto" w:fill="FFFFFF"/>
        </w:rPr>
      </w:pPr>
      <w:proofErr w:type="spellStart"/>
      <w:r w:rsidRPr="004D7760">
        <w:rPr>
          <w:rFonts w:ascii="Trebuchet MS" w:hAnsi="Trebuchet MS" w:cs="Times New Roman"/>
          <w:b/>
          <w:bCs/>
          <w:sz w:val="24"/>
          <w:szCs w:val="24"/>
          <w:shd w:val="clear" w:color="auto" w:fill="FFFFFF"/>
        </w:rPr>
        <w:t>Avand</w:t>
      </w:r>
      <w:proofErr w:type="spellEnd"/>
      <w:r w:rsidRPr="004D7760">
        <w:rPr>
          <w:rFonts w:ascii="Trebuchet MS" w:hAnsi="Trebuchet MS" w:cs="Times New Roman"/>
          <w:b/>
          <w:bCs/>
          <w:sz w:val="24"/>
          <w:szCs w:val="24"/>
          <w:shd w:val="clear" w:color="auto" w:fill="FFFFFF"/>
        </w:rPr>
        <w:t xml:space="preserve"> in vedere prevederile GHIDULUI GRUPURILOR DE ACTIUNE LOCALĂ PENTRU IMPLEMENTAREA STRATEGIILOR DE DEZVOLTARE LOCALĂ : “ 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 perioada de depunere a proiectelor pentru masurile ce se vor lansa este de 10 zile, respectiv 03.12.- 13.12.2024.</w:t>
      </w:r>
    </w:p>
    <w:p w14:paraId="729A1850" w14:textId="279283EA" w:rsidR="00A61801" w:rsidRPr="00DE332D" w:rsidRDefault="00DE332D" w:rsidP="00DE332D">
      <w:pPr>
        <w:spacing w:after="0" w:line="240" w:lineRule="auto"/>
        <w:ind w:right="141"/>
        <w:jc w:val="both"/>
        <w:rPr>
          <w:rFonts w:ascii="Trebuchet MS" w:eastAsia="Calibri" w:hAnsi="Trebuchet MS" w:cs="Times New Roman"/>
          <w:b/>
          <w:lang w:eastAsia="fr-FR"/>
        </w:rPr>
      </w:pPr>
      <w:r w:rsidRPr="00DE332D">
        <w:rPr>
          <w:rFonts w:ascii="Trebuchet MS" w:hAnsi="Trebuchet MS" w:cs="Times New Roman"/>
          <w:b/>
          <w:bCs/>
          <w:sz w:val="24"/>
          <w:szCs w:val="24"/>
          <w:shd w:val="clear" w:color="auto" w:fill="FFFFFF"/>
        </w:rPr>
        <w:t xml:space="preserve">Conform specificării din Ghid - GAL- pentru-implementarea-SDL: ”Stabilirea unui prag de supracontractare pentru închiderea sesiunii (valoarea proiectelor depuse să fie de </w:t>
      </w:r>
      <w:r w:rsidR="00EA1DA0">
        <w:rPr>
          <w:rFonts w:ascii="Trebuchet MS" w:hAnsi="Trebuchet MS" w:cs="Times New Roman"/>
          <w:b/>
          <w:bCs/>
          <w:sz w:val="24"/>
          <w:szCs w:val="24"/>
          <w:shd w:val="clear" w:color="auto" w:fill="FFFFFF"/>
        </w:rPr>
        <w:t>110</w:t>
      </w:r>
      <w:r w:rsidRPr="00DE332D">
        <w:rPr>
          <w:rFonts w:ascii="Trebuchet MS" w:hAnsi="Trebuchet MS" w:cs="Times New Roman"/>
          <w:b/>
          <w:bCs/>
          <w:sz w:val="24"/>
          <w:szCs w:val="24"/>
          <w:shd w:val="clear" w:color="auto" w:fill="FFFFFF"/>
        </w:rPr>
        <w:t xml:space="preserve">% din valoarea alocării sesiunii), caz în care se poate reduce perioada minimă a sesiunii, dar nu mai puțin de 5 zile lucrătoare” , </w:t>
      </w:r>
      <w:r w:rsidRPr="00DE332D">
        <w:rPr>
          <w:rFonts w:ascii="Trebuchet MS" w:eastAsia="Calibri" w:hAnsi="Trebuchet MS" w:cs="Times New Roman"/>
          <w:b/>
          <w:sz w:val="24"/>
          <w:szCs w:val="24"/>
          <w:lang w:eastAsia="fr-FR"/>
        </w:rPr>
        <w:t xml:space="preserve">GAL Sudul Gorjului își reverva dreptul de închidere a sesiunii atunci când valoare proiectelor depuse este de </w:t>
      </w:r>
      <w:r w:rsidR="00EA1DA0">
        <w:rPr>
          <w:rFonts w:ascii="Trebuchet MS" w:eastAsia="Calibri" w:hAnsi="Trebuchet MS" w:cs="Times New Roman"/>
          <w:b/>
          <w:sz w:val="24"/>
          <w:szCs w:val="24"/>
          <w:lang w:eastAsia="fr-FR"/>
        </w:rPr>
        <w:t>110</w:t>
      </w:r>
      <w:r w:rsidRPr="00DE332D">
        <w:rPr>
          <w:rFonts w:ascii="Trebuchet MS" w:eastAsia="Calibri" w:hAnsi="Trebuchet MS" w:cs="Times New Roman"/>
          <w:b/>
          <w:sz w:val="24"/>
          <w:szCs w:val="24"/>
          <w:lang w:eastAsia="fr-FR"/>
        </w:rPr>
        <w:t>% din valoarea alocării sesiunii, caz în care se poate reduce perioada minimă a sesiunii, dar nu mai puțin de 5 zile lucrătoare.</w:t>
      </w:r>
      <w:r w:rsidRPr="00DE332D">
        <w:rPr>
          <w:rFonts w:ascii="Trebuchet MS" w:eastAsia="Calibri" w:hAnsi="Trebuchet MS" w:cs="Times New Roman"/>
          <w:b/>
          <w:lang w:eastAsia="fr-FR"/>
        </w:rPr>
        <w:t xml:space="preserve"> </w:t>
      </w:r>
    </w:p>
    <w:p w14:paraId="26D7D501" w14:textId="77777777" w:rsidR="00BB0E08" w:rsidRPr="00750791" w:rsidRDefault="00BB0E08" w:rsidP="00750791">
      <w:pPr>
        <w:spacing w:after="0" w:line="240" w:lineRule="auto"/>
        <w:ind w:right="141"/>
        <w:jc w:val="both"/>
        <w:rPr>
          <w:rFonts w:ascii="Trebuchet MS" w:eastAsia="Calibri" w:hAnsi="Trebuchet MS" w:cs="Times New Roman"/>
        </w:rPr>
      </w:pPr>
      <w:r w:rsidRPr="00750791">
        <w:rPr>
          <w:rFonts w:ascii="Trebuchet MS" w:eastAsia="Calibri" w:hAnsi="Trebuchet MS" w:cs="Times New Roman"/>
          <w:b/>
          <w:lang w:eastAsia="fr-FR"/>
        </w:rPr>
        <w:t>Beneficiari eligibili:</w:t>
      </w:r>
      <w:r w:rsidRPr="00750791">
        <w:rPr>
          <w:rFonts w:ascii="Trebuchet MS" w:eastAsia="Calibri" w:hAnsi="Trebuchet MS" w:cs="Times New Roman"/>
        </w:rPr>
        <w:t xml:space="preserve"> </w:t>
      </w:r>
    </w:p>
    <w:p w14:paraId="41134DB9" w14:textId="77777777" w:rsidR="00C60FC1" w:rsidRPr="00750791" w:rsidRDefault="00C60FC1" w:rsidP="00750791">
      <w:pPr>
        <w:pStyle w:val="ListParagraph"/>
        <w:numPr>
          <w:ilvl w:val="0"/>
          <w:numId w:val="37"/>
        </w:numPr>
        <w:spacing w:after="0" w:line="240" w:lineRule="auto"/>
        <w:ind w:right="141"/>
        <w:jc w:val="both"/>
        <w:rPr>
          <w:rFonts w:ascii="Trebuchet MS" w:eastAsia="Calibri" w:hAnsi="Trebuchet MS" w:cs="Times New Roman"/>
        </w:rPr>
      </w:pPr>
      <w:r w:rsidRPr="00750791">
        <w:rPr>
          <w:rFonts w:ascii="Trebuchet MS" w:eastAsia="Calibri" w:hAnsi="Trebuchet MS" w:cs="Times New Roman"/>
        </w:rPr>
        <w:t xml:space="preserve">Fermieri sau membrii unei gospodării agricole care îşi diversifică activitatea prin înfiinţarea unei activităţi neagricole pentru prima data l (autorizaţi cu statut minim de PFA); </w:t>
      </w:r>
    </w:p>
    <w:p w14:paraId="1C997B31" w14:textId="77777777" w:rsidR="00C60FC1" w:rsidRPr="00750791" w:rsidRDefault="00C60FC1" w:rsidP="00750791">
      <w:pPr>
        <w:pStyle w:val="ListParagraph"/>
        <w:numPr>
          <w:ilvl w:val="0"/>
          <w:numId w:val="37"/>
        </w:numPr>
        <w:spacing w:after="0" w:line="240" w:lineRule="auto"/>
        <w:ind w:right="141"/>
        <w:jc w:val="both"/>
        <w:rPr>
          <w:rFonts w:ascii="Trebuchet MS" w:eastAsia="Calibri" w:hAnsi="Trebuchet MS" w:cs="Times New Roman"/>
        </w:rPr>
      </w:pPr>
      <w:r w:rsidRPr="00750791">
        <w:rPr>
          <w:rFonts w:ascii="Trebuchet MS" w:eastAsia="Calibri" w:hAnsi="Trebuchet MS" w:cs="Times New Roman"/>
        </w:rPr>
        <w:t xml:space="preserve">Micro-întreprinderi şi întreprinderi mici existente, care îşi propun activităţi neagricole pe care nu le-au mai efectuat până la data aplicării pentru sprijin; </w:t>
      </w:r>
    </w:p>
    <w:p w14:paraId="4717B721" w14:textId="77777777" w:rsidR="00C60FC1" w:rsidRPr="00750791" w:rsidRDefault="00C60FC1" w:rsidP="00750791">
      <w:pPr>
        <w:pStyle w:val="ListParagraph"/>
        <w:numPr>
          <w:ilvl w:val="0"/>
          <w:numId w:val="37"/>
        </w:numPr>
        <w:spacing w:after="0" w:line="240" w:lineRule="auto"/>
        <w:ind w:right="141"/>
        <w:jc w:val="both"/>
        <w:rPr>
          <w:rFonts w:ascii="Trebuchet MS" w:eastAsia="Calibri" w:hAnsi="Trebuchet MS" w:cs="Times New Roman"/>
        </w:rPr>
      </w:pPr>
      <w:r w:rsidRPr="00750791">
        <w:rPr>
          <w:rFonts w:ascii="Trebuchet MS" w:eastAsia="Calibri" w:hAnsi="Trebuchet MS" w:cs="Times New Roman"/>
        </w:rPr>
        <w:t>Micro-întreprinderi şi întreprinderi mici noi, înfiinţate în anul depunerii aplicaţiei de finanţare sau cu o vechime de maximum 3 ani fiscali consecutivi, care nu au desfăşurat activităţi până în momentul depunerii acesteia (start-ups).</w:t>
      </w:r>
    </w:p>
    <w:p w14:paraId="73D94CE5" w14:textId="77777777" w:rsidR="00B417BD" w:rsidRPr="00750791" w:rsidRDefault="00B417BD" w:rsidP="00750791">
      <w:pPr>
        <w:pStyle w:val="Heading1"/>
        <w:tabs>
          <w:tab w:val="left" w:pos="426"/>
        </w:tabs>
        <w:ind w:left="0" w:right="141"/>
        <w:jc w:val="both"/>
        <w:rPr>
          <w:rFonts w:ascii="Trebuchet MS" w:hAnsi="Trebuchet MS"/>
          <w:b w:val="0"/>
          <w:sz w:val="22"/>
          <w:szCs w:val="22"/>
          <w:lang w:val="ro-RO"/>
        </w:rPr>
      </w:pPr>
      <w:r w:rsidRPr="00750791">
        <w:rPr>
          <w:rFonts w:ascii="Trebuchet MS" w:hAnsi="Trebuchet MS"/>
          <w:b w:val="0"/>
          <w:sz w:val="22"/>
          <w:szCs w:val="22"/>
          <w:lang w:val="ro-RO"/>
        </w:rPr>
        <w:t>Teritoriul Asociației Grup de Acțiune Locală-SUDUL GORJULUI acoperă următoarele unități administrativ teritoriale: 1 comună din județul Mehedinți, respectiv comuna Grozești; 17 comune din județul Gorj, respectiv:</w:t>
      </w:r>
      <w:r w:rsidRPr="00750791">
        <w:rPr>
          <w:rFonts w:ascii="Trebuchet MS" w:hAnsi="Trebuchet MS"/>
          <w:sz w:val="22"/>
          <w:szCs w:val="22"/>
          <w:lang w:val="ro-RO"/>
        </w:rPr>
        <w:t xml:space="preserve"> </w:t>
      </w:r>
      <w:r w:rsidRPr="00750791">
        <w:rPr>
          <w:rFonts w:ascii="Trebuchet MS" w:hAnsi="Trebuchet MS"/>
          <w:b w:val="0"/>
          <w:sz w:val="22"/>
          <w:szCs w:val="22"/>
          <w:lang w:val="ro-RO"/>
        </w:rPr>
        <w:t>Aninoasa, Bîlteni, Borăscu, Brănești, Cătunele, Ciuperceni, Dănești, Drăgotești, Drăguțești, Fărcășești, Glogova, Ionești, Mătăsari, Negomir, Urdari, Slivilești, Telești și 2 orașe din județul Gorj, respectiv: Turceni și Rovinari.</w:t>
      </w:r>
    </w:p>
    <w:p w14:paraId="7267DA36" w14:textId="77777777" w:rsidR="00BB0E08" w:rsidRPr="004D7760" w:rsidRDefault="00BB0E08" w:rsidP="00750791">
      <w:pPr>
        <w:spacing w:after="0" w:line="240" w:lineRule="auto"/>
        <w:ind w:right="141"/>
        <w:contextualSpacing/>
        <w:jc w:val="both"/>
        <w:rPr>
          <w:rFonts w:ascii="Trebuchet MS" w:eastAsia="Calibri" w:hAnsi="Trebuchet MS" w:cs="Times New Roman"/>
          <w:color w:val="FF0000"/>
        </w:rPr>
      </w:pPr>
    </w:p>
    <w:p w14:paraId="152B2E8C" w14:textId="6E7F83F7" w:rsidR="00BB0E08" w:rsidRPr="004D7760" w:rsidRDefault="00BB0E08" w:rsidP="00750791">
      <w:pPr>
        <w:spacing w:after="0" w:line="240" w:lineRule="auto"/>
        <w:ind w:right="141"/>
        <w:jc w:val="both"/>
        <w:rPr>
          <w:rFonts w:ascii="Trebuchet MS" w:eastAsia="Calibri" w:hAnsi="Trebuchet MS" w:cs="Times New Roman"/>
          <w:b/>
          <w:color w:val="FF0000"/>
          <w:lang w:eastAsia="fr-FR"/>
        </w:rPr>
      </w:pPr>
      <w:r w:rsidRPr="004D7760">
        <w:rPr>
          <w:rFonts w:ascii="Trebuchet MS" w:eastAsia="Calibri" w:hAnsi="Trebuchet MS" w:cs="Times New Roman"/>
          <w:b/>
          <w:color w:val="FF0000"/>
          <w:lang w:eastAsia="fr-FR"/>
        </w:rPr>
        <w:t xml:space="preserve">Fondurile disponibile </w:t>
      </w:r>
      <w:bookmarkStart w:id="2" w:name="_Hlk144196497"/>
      <w:r w:rsidR="001772C1" w:rsidRPr="004D7760">
        <w:rPr>
          <w:rFonts w:ascii="Trebuchet MS" w:eastAsia="Calibri" w:hAnsi="Trebuchet MS" w:cs="Times New Roman"/>
          <w:b/>
          <w:color w:val="FF0000"/>
          <w:lang w:eastAsia="fr-FR"/>
        </w:rPr>
        <w:t xml:space="preserve">alocate în această sesiune </w:t>
      </w:r>
      <w:bookmarkEnd w:id="2"/>
      <w:r w:rsidRPr="004D7760">
        <w:rPr>
          <w:rFonts w:ascii="Trebuchet MS" w:eastAsia="Calibri" w:hAnsi="Trebuchet MS" w:cs="Times New Roman"/>
          <w:b/>
          <w:color w:val="FF0000"/>
          <w:lang w:eastAsia="fr-FR"/>
        </w:rPr>
        <w:t xml:space="preserve">pentru Măsura </w:t>
      </w:r>
      <w:r w:rsidR="00C449DD" w:rsidRPr="004D7760">
        <w:rPr>
          <w:rFonts w:ascii="Trebuchet MS" w:eastAsia="Calibri" w:hAnsi="Trebuchet MS" w:cs="Times New Roman"/>
          <w:b/>
          <w:color w:val="FF0000"/>
          <w:lang w:eastAsia="fr-FR"/>
        </w:rPr>
        <w:t>3.1/6A</w:t>
      </w:r>
      <w:r w:rsidRPr="004D7760">
        <w:rPr>
          <w:rFonts w:ascii="Trebuchet MS" w:eastAsia="Calibri" w:hAnsi="Trebuchet MS" w:cs="Times New Roman"/>
          <w:b/>
          <w:color w:val="FF0000"/>
          <w:lang w:eastAsia="fr-FR"/>
        </w:rPr>
        <w:t xml:space="preserve">: </w:t>
      </w:r>
      <w:r w:rsidR="00974830" w:rsidRPr="004D7760">
        <w:rPr>
          <w:rFonts w:ascii="Trebuchet MS" w:eastAsia="Calibri" w:hAnsi="Trebuchet MS" w:cs="Times New Roman"/>
          <w:b/>
          <w:color w:val="FF0000"/>
          <w:lang w:eastAsia="fr-FR"/>
        </w:rPr>
        <w:t>428.740,67</w:t>
      </w:r>
      <w:r w:rsidRPr="004D7760">
        <w:rPr>
          <w:rFonts w:ascii="Trebuchet MS" w:eastAsia="Calibri" w:hAnsi="Trebuchet MS" w:cs="Times New Roman"/>
          <w:b/>
          <w:color w:val="FF0000"/>
          <w:lang w:eastAsia="fr-FR"/>
        </w:rPr>
        <w:t xml:space="preserve"> Euro.</w:t>
      </w:r>
    </w:p>
    <w:p w14:paraId="4BE3DC6D" w14:textId="77777777" w:rsidR="000A3A8F" w:rsidRPr="00750791" w:rsidRDefault="00BB0E08" w:rsidP="00750791">
      <w:pPr>
        <w:spacing w:after="0" w:line="240" w:lineRule="auto"/>
        <w:ind w:right="141"/>
        <w:jc w:val="both"/>
        <w:rPr>
          <w:rFonts w:ascii="Trebuchet MS" w:eastAsia="Calibri" w:hAnsi="Trebuchet MS" w:cs="Times New Roman"/>
          <w:lang w:eastAsia="fr-FR"/>
        </w:rPr>
      </w:pPr>
      <w:r w:rsidRPr="00750791">
        <w:rPr>
          <w:rFonts w:ascii="Trebuchet MS" w:eastAsia="Calibri" w:hAnsi="Trebuchet MS" w:cs="Times New Roman"/>
          <w:b/>
          <w:lang w:eastAsia="fr-FR"/>
        </w:rPr>
        <w:t>Suma maximă nerambursabilă care poate fi acordată pentru finan</w:t>
      </w:r>
      <w:r w:rsidRPr="00750791">
        <w:rPr>
          <w:rFonts w:ascii="Trebuchet MS" w:eastAsia="Calibri" w:hAnsi="Trebuchet MS" w:cs="Cambria"/>
          <w:b/>
          <w:lang w:eastAsia="fr-FR"/>
        </w:rPr>
        <w:t>ț</w:t>
      </w:r>
      <w:r w:rsidRPr="00750791">
        <w:rPr>
          <w:rFonts w:ascii="Trebuchet MS" w:eastAsia="Calibri" w:hAnsi="Trebuchet MS" w:cs="Times New Roman"/>
          <w:b/>
          <w:lang w:eastAsia="fr-FR"/>
        </w:rPr>
        <w:t xml:space="preserve">area unui proiect: </w:t>
      </w:r>
      <w:bookmarkStart w:id="3" w:name="_Hlk59104759"/>
      <w:r w:rsidR="00750791">
        <w:rPr>
          <w:rFonts w:ascii="Trebuchet MS" w:eastAsia="Calibri" w:hAnsi="Trebuchet MS" w:cs="Times New Roman"/>
          <w:lang w:eastAsia="fr-FR"/>
        </w:rPr>
        <w:t>este</w:t>
      </w:r>
      <w:r w:rsidR="000A3A8F" w:rsidRPr="00750791">
        <w:rPr>
          <w:rFonts w:ascii="Trebuchet MS" w:eastAsia="Calibri" w:hAnsi="Trebuchet MS" w:cs="Times New Roman"/>
          <w:lang w:eastAsia="fr-FR"/>
        </w:rPr>
        <w:t xml:space="preserve"> de maxim 40.000 euro/proiect cu excepția activităţilor de producţie, servicii medicale, sanitar veterinare şi de agroturism pentru care valoarea sprijinului este de 50.000 euro/proiect</w:t>
      </w:r>
      <w:bookmarkEnd w:id="3"/>
      <w:r w:rsidR="000A3A8F" w:rsidRPr="00750791">
        <w:rPr>
          <w:rFonts w:ascii="Trebuchet MS" w:eastAsia="Calibri" w:hAnsi="Trebuchet MS" w:cs="Times New Roman"/>
          <w:lang w:eastAsia="fr-FR"/>
        </w:rPr>
        <w:t>;</w:t>
      </w:r>
    </w:p>
    <w:p w14:paraId="7F8C1CC8" w14:textId="26F3F907" w:rsidR="00BB0E08" w:rsidRPr="000D7E94" w:rsidRDefault="00BB0E08" w:rsidP="00750791">
      <w:pPr>
        <w:spacing w:after="0" w:line="240" w:lineRule="auto"/>
        <w:ind w:right="141"/>
        <w:jc w:val="both"/>
        <w:rPr>
          <w:rFonts w:ascii="Trebuchet MS" w:eastAsia="Calibri" w:hAnsi="Trebuchet MS" w:cs="Times New Roman"/>
          <w:b/>
          <w:lang w:eastAsia="fr-FR"/>
        </w:rPr>
      </w:pPr>
      <w:r w:rsidRPr="00750791">
        <w:rPr>
          <w:rFonts w:ascii="Trebuchet MS" w:eastAsia="Calibri" w:hAnsi="Trebuchet MS" w:cs="Times New Roman"/>
          <w:b/>
          <w:lang w:eastAsia="fr-FR"/>
        </w:rPr>
        <w:t xml:space="preserve">Suma totală alocată măsurii M </w:t>
      </w:r>
      <w:r w:rsidR="00C449DD" w:rsidRPr="00750791">
        <w:rPr>
          <w:rFonts w:ascii="Trebuchet MS" w:eastAsia="Calibri" w:hAnsi="Trebuchet MS" w:cs="Times New Roman"/>
          <w:b/>
          <w:lang w:eastAsia="fr-FR"/>
        </w:rPr>
        <w:t>3.1/6A</w:t>
      </w:r>
      <w:r w:rsidRPr="00750791">
        <w:rPr>
          <w:rFonts w:ascii="Trebuchet MS" w:eastAsia="Calibri" w:hAnsi="Trebuchet MS" w:cs="Times New Roman"/>
          <w:b/>
          <w:lang w:eastAsia="fr-FR"/>
        </w:rPr>
        <w:t xml:space="preserve">, conform planului financiar aprobat de DGDR AM PNDR, este în valoare de </w:t>
      </w:r>
      <w:r w:rsidR="000D7E94" w:rsidRPr="00EA1DA0">
        <w:rPr>
          <w:rFonts w:ascii="Trebuchet MS" w:hAnsi="Trebuchet MS" w:cs="Times New Roman"/>
          <w:b/>
          <w:sz w:val="24"/>
          <w:szCs w:val="24"/>
          <w:lang w:eastAsia="en-GB"/>
        </w:rPr>
        <w:t>1</w:t>
      </w:r>
      <w:r w:rsidR="000D7E94" w:rsidRPr="00EA1DA0">
        <w:rPr>
          <w:rFonts w:ascii="Trebuchet MS" w:hAnsi="Trebuchet MS" w:cs="Times New Roman"/>
          <w:b/>
          <w:lang w:eastAsia="en-GB"/>
        </w:rPr>
        <w:t>.368.740,67</w:t>
      </w:r>
      <w:r w:rsidR="000D7E94" w:rsidRPr="00EA1DA0">
        <w:rPr>
          <w:lang w:eastAsia="en-GB"/>
        </w:rPr>
        <w:t xml:space="preserve"> </w:t>
      </w:r>
      <w:r w:rsidR="000A3A8F" w:rsidRPr="000D7E94">
        <w:rPr>
          <w:rFonts w:ascii="Trebuchet MS" w:eastAsia="Calibri" w:hAnsi="Trebuchet MS" w:cs="Times New Roman"/>
          <w:b/>
          <w:lang w:eastAsia="fr-FR"/>
        </w:rPr>
        <w:t>Euro</w:t>
      </w:r>
      <w:r w:rsidRPr="000D7E94">
        <w:rPr>
          <w:rFonts w:ascii="Trebuchet MS" w:eastAsia="Calibri" w:hAnsi="Trebuchet MS" w:cs="Times New Roman"/>
          <w:lang w:eastAsia="fr-FR"/>
        </w:rPr>
        <w:t>.</w:t>
      </w:r>
    </w:p>
    <w:p w14:paraId="3D392708" w14:textId="77777777" w:rsidR="0093000B" w:rsidRPr="000D7E94" w:rsidRDefault="0093000B" w:rsidP="00750791">
      <w:pPr>
        <w:spacing w:after="0" w:line="240" w:lineRule="auto"/>
        <w:ind w:right="141"/>
        <w:jc w:val="both"/>
        <w:rPr>
          <w:rFonts w:ascii="Trebuchet MS" w:eastAsia="Calibri" w:hAnsi="Trebuchet MS" w:cs="Times New Roman"/>
          <w:lang w:eastAsia="fr-FR"/>
        </w:rPr>
      </w:pPr>
    </w:p>
    <w:p w14:paraId="549B39D8" w14:textId="77777777" w:rsidR="0093000B" w:rsidRPr="00750791" w:rsidRDefault="00B417BD" w:rsidP="00750791">
      <w:pPr>
        <w:ind w:right="141"/>
        <w:jc w:val="both"/>
        <w:rPr>
          <w:rFonts w:ascii="Trebuchet MS" w:eastAsia="Calibri" w:hAnsi="Trebuchet MS" w:cs="Times New Roman"/>
          <w:lang w:eastAsia="fr-FR"/>
        </w:rPr>
      </w:pPr>
      <w:r w:rsidRPr="00750791">
        <w:rPr>
          <w:rFonts w:ascii="Trebuchet MS" w:eastAsia="Calibri" w:hAnsi="Trebuchet MS" w:cs="Times New Roman"/>
          <w:b/>
          <w:lang w:eastAsia="fr-FR"/>
        </w:rPr>
        <w:t xml:space="preserve">Locul </w:t>
      </w:r>
      <w:r w:rsidRPr="00750791">
        <w:rPr>
          <w:rFonts w:ascii="Trebuchet MS" w:eastAsia="Calibri" w:hAnsi="Trebuchet MS" w:cs="Cambria"/>
          <w:b/>
          <w:lang w:eastAsia="fr-FR"/>
        </w:rPr>
        <w:t>ș</w:t>
      </w:r>
      <w:r w:rsidRPr="00750791">
        <w:rPr>
          <w:rFonts w:ascii="Trebuchet MS" w:eastAsia="Calibri" w:hAnsi="Trebuchet MS" w:cs="Times New Roman"/>
          <w:b/>
          <w:lang w:eastAsia="fr-FR"/>
        </w:rPr>
        <w:t xml:space="preserve">i intervalul orar </w:t>
      </w:r>
      <w:r w:rsidRPr="00750791">
        <w:rPr>
          <w:rFonts w:ascii="Trebuchet MS" w:eastAsia="Calibri" w:hAnsi="Trebuchet MS" w:cs="Garamond"/>
          <w:b/>
          <w:lang w:eastAsia="fr-FR"/>
        </w:rPr>
        <w:t>î</w:t>
      </w:r>
      <w:r w:rsidRPr="00750791">
        <w:rPr>
          <w:rFonts w:ascii="Trebuchet MS" w:eastAsia="Calibri" w:hAnsi="Trebuchet MS" w:cs="Times New Roman"/>
          <w:b/>
          <w:lang w:eastAsia="fr-FR"/>
        </w:rPr>
        <w:t xml:space="preserve">n care se pot depune proiecte: </w:t>
      </w:r>
      <w:r w:rsidRPr="00750791">
        <w:rPr>
          <w:rFonts w:ascii="Trebuchet MS" w:eastAsia="Calibri" w:hAnsi="Trebuchet MS" w:cs="Times New Roman"/>
          <w:lang w:eastAsia="fr-FR"/>
        </w:rPr>
        <w:t xml:space="preserve">sediul ASOCIAȚIEI GRUP DE ACȚIUNE LOCALĂ - SUDUL GORJULUI din Oraș Turceni, str. Sf. Ilie, nr. 44 A, județul Gorj, în fiecare zi lucrătoare, în </w:t>
      </w:r>
      <w:r w:rsidRPr="00680DE2">
        <w:rPr>
          <w:rFonts w:ascii="Trebuchet MS" w:eastAsia="Calibri" w:hAnsi="Trebuchet MS" w:cs="Times New Roman"/>
          <w:lang w:eastAsia="fr-FR"/>
        </w:rPr>
        <w:t>intervalul orar 9:00 – 13:00.</w:t>
      </w:r>
    </w:p>
    <w:p w14:paraId="6206E870" w14:textId="31B5A412" w:rsidR="00E62BD3" w:rsidRDefault="0093000B" w:rsidP="00750791">
      <w:pPr>
        <w:spacing w:after="0" w:line="240" w:lineRule="auto"/>
        <w:ind w:right="141"/>
        <w:jc w:val="both"/>
        <w:rPr>
          <w:rFonts w:ascii="Trebuchet MS" w:eastAsia="Times New Roman" w:hAnsi="Trebuchet MS" w:cs="Times New Roman"/>
          <w:color w:val="0000FF"/>
          <w:u w:val="single"/>
        </w:rPr>
      </w:pPr>
      <w:r w:rsidRPr="00750791">
        <w:rPr>
          <w:rFonts w:ascii="Trebuchet MS" w:eastAsia="Calibri" w:hAnsi="Trebuchet MS" w:cs="Times New Roman"/>
          <w:b/>
          <w:lang w:eastAsia="fr-FR"/>
        </w:rPr>
        <w:lastRenderedPageBreak/>
        <w:t>Informa</w:t>
      </w:r>
      <w:r w:rsidRPr="00750791">
        <w:rPr>
          <w:rFonts w:ascii="Trebuchet MS" w:eastAsia="Calibri" w:hAnsi="Trebuchet MS" w:cs="Cambria"/>
          <w:b/>
          <w:lang w:eastAsia="fr-FR"/>
        </w:rPr>
        <w:t>ț</w:t>
      </w:r>
      <w:r w:rsidRPr="00750791">
        <w:rPr>
          <w:rFonts w:ascii="Trebuchet MS" w:eastAsia="Calibri" w:hAnsi="Trebuchet MS" w:cs="Times New Roman"/>
          <w:b/>
          <w:lang w:eastAsia="fr-FR"/>
        </w:rPr>
        <w:t xml:space="preserve">ii detaliate privind accesarea </w:t>
      </w:r>
      <w:r w:rsidRPr="00750791">
        <w:rPr>
          <w:rFonts w:ascii="Trebuchet MS" w:eastAsia="Calibri" w:hAnsi="Trebuchet MS" w:cs="Cambria"/>
          <w:b/>
          <w:lang w:eastAsia="fr-FR"/>
        </w:rPr>
        <w:t>ș</w:t>
      </w:r>
      <w:r w:rsidRPr="00750791">
        <w:rPr>
          <w:rFonts w:ascii="Trebuchet MS" w:eastAsia="Calibri" w:hAnsi="Trebuchet MS" w:cs="Times New Roman"/>
          <w:b/>
          <w:lang w:eastAsia="fr-FR"/>
        </w:rPr>
        <w:t>i derularea acestei m</w:t>
      </w:r>
      <w:r w:rsidRPr="00750791">
        <w:rPr>
          <w:rFonts w:ascii="Trebuchet MS" w:eastAsia="Calibri" w:hAnsi="Trebuchet MS" w:cs="Garamond"/>
          <w:b/>
          <w:lang w:eastAsia="fr-FR"/>
        </w:rPr>
        <w:t>ă</w:t>
      </w:r>
      <w:r w:rsidRPr="00750791">
        <w:rPr>
          <w:rFonts w:ascii="Trebuchet MS" w:eastAsia="Calibri" w:hAnsi="Trebuchet MS" w:cs="Times New Roman"/>
          <w:b/>
          <w:lang w:eastAsia="fr-FR"/>
        </w:rPr>
        <w:t>suri</w:t>
      </w:r>
      <w:r w:rsidRPr="00750791">
        <w:rPr>
          <w:rFonts w:ascii="Trebuchet MS" w:eastAsia="Calibri" w:hAnsi="Trebuchet MS" w:cs="Times New Roman"/>
          <w:lang w:eastAsia="fr-FR"/>
        </w:rPr>
        <w:t xml:space="preserve"> sunt cuprinse în Ghidul solicitantului ela</w:t>
      </w:r>
      <w:r w:rsidR="00461E24" w:rsidRPr="00750791">
        <w:rPr>
          <w:rFonts w:ascii="Trebuchet MS" w:eastAsia="Calibri" w:hAnsi="Trebuchet MS" w:cs="Times New Roman"/>
          <w:lang w:eastAsia="fr-FR"/>
        </w:rPr>
        <w:t xml:space="preserve">borat de GAL pentru măsura  </w:t>
      </w:r>
      <w:r w:rsidR="00DD4FD6" w:rsidRPr="00750791">
        <w:rPr>
          <w:rFonts w:ascii="Trebuchet MS" w:eastAsia="Calibri" w:hAnsi="Trebuchet MS" w:cs="Times New Roman"/>
          <w:lang w:eastAsia="fr-FR"/>
        </w:rPr>
        <w:t>M</w:t>
      </w:r>
      <w:r w:rsidR="00C449DD" w:rsidRPr="00750791">
        <w:rPr>
          <w:rFonts w:ascii="Trebuchet MS" w:eastAsia="Calibri" w:hAnsi="Trebuchet MS" w:cs="Times New Roman"/>
          <w:lang w:eastAsia="fr-FR"/>
        </w:rPr>
        <w:t>3.1/6A</w:t>
      </w:r>
      <w:r w:rsidR="00B417BD" w:rsidRPr="00750791">
        <w:rPr>
          <w:rFonts w:ascii="Trebuchet MS" w:eastAsia="Calibri" w:hAnsi="Trebuchet MS" w:cs="Times New Roman"/>
          <w:lang w:eastAsia="fr-FR"/>
        </w:rPr>
        <w:t xml:space="preserve"> și anexele la ghid</w:t>
      </w:r>
      <w:r w:rsidRPr="00750791">
        <w:rPr>
          <w:rFonts w:ascii="Trebuchet MS" w:eastAsia="Calibri" w:hAnsi="Trebuchet MS" w:cs="Times New Roman"/>
          <w:lang w:eastAsia="fr-FR"/>
        </w:rPr>
        <w:t>,  postat</w:t>
      </w:r>
      <w:r w:rsidR="003317FB">
        <w:rPr>
          <w:rFonts w:ascii="Trebuchet MS" w:eastAsia="Calibri" w:hAnsi="Trebuchet MS" w:cs="Times New Roman"/>
          <w:lang w:eastAsia="fr-FR"/>
        </w:rPr>
        <w:t>e</w:t>
      </w:r>
      <w:r w:rsidRPr="00750791">
        <w:rPr>
          <w:rFonts w:ascii="Trebuchet MS" w:eastAsia="Calibri" w:hAnsi="Trebuchet MS" w:cs="Times New Roman"/>
          <w:lang w:eastAsia="fr-FR"/>
        </w:rPr>
        <w:t xml:space="preserve"> pe pagina de internet a GAL:  </w:t>
      </w:r>
      <w:hyperlink r:id="rId8" w:history="1">
        <w:hyperlink r:id="rId9" w:history="1">
          <w:r w:rsidR="00C449DD" w:rsidRPr="00750791">
            <w:rPr>
              <w:rStyle w:val="Hyperlink"/>
              <w:rFonts w:ascii="Trebuchet MS" w:eastAsia="Times New Roman" w:hAnsi="Trebuchet MS" w:cs="Times New Roman"/>
            </w:rPr>
            <w:t>http://galsudulgorjului.ro/</w:t>
          </w:r>
        </w:hyperlink>
      </w:hyperlink>
      <w:r w:rsidRPr="00750791">
        <w:rPr>
          <w:rFonts w:ascii="Trebuchet MS" w:eastAsia="Times New Roman" w:hAnsi="Trebuchet MS" w:cs="Times New Roman"/>
          <w:color w:val="0000FF"/>
          <w:u w:val="single"/>
        </w:rPr>
        <w:t>.</w:t>
      </w:r>
    </w:p>
    <w:p w14:paraId="3E0FE9C7" w14:textId="77777777" w:rsidR="00750791" w:rsidRPr="00750791" w:rsidRDefault="00750791" w:rsidP="00750791">
      <w:pPr>
        <w:spacing w:after="0" w:line="240" w:lineRule="auto"/>
        <w:ind w:right="141"/>
        <w:jc w:val="both"/>
        <w:rPr>
          <w:rFonts w:ascii="Trebuchet MS" w:eastAsia="Times New Roman" w:hAnsi="Trebuchet MS" w:cs="Times New Roman"/>
          <w:color w:val="0000FF"/>
          <w:u w:val="single"/>
        </w:rPr>
      </w:pPr>
    </w:p>
    <w:p w14:paraId="03885003" w14:textId="63285352" w:rsidR="00E65B27" w:rsidRPr="00750791" w:rsidRDefault="0093000B" w:rsidP="00750791">
      <w:pPr>
        <w:spacing w:after="0" w:line="240" w:lineRule="auto"/>
        <w:ind w:right="141"/>
        <w:jc w:val="both"/>
        <w:rPr>
          <w:rFonts w:ascii="Trebuchet MS" w:hAnsi="Trebuchet MS" w:cs="Arial"/>
          <w:b/>
        </w:rPr>
      </w:pPr>
      <w:r w:rsidRPr="00750791">
        <w:rPr>
          <w:rFonts w:ascii="Trebuchet MS" w:eastAsia="Calibri" w:hAnsi="Trebuchet MS" w:cs="Times New Roman"/>
          <w:b/>
          <w:lang w:eastAsia="fr-FR"/>
        </w:rPr>
        <w:t>Datele de contact unde solicitan</w:t>
      </w:r>
      <w:r w:rsidRPr="00750791">
        <w:rPr>
          <w:rFonts w:ascii="Trebuchet MS" w:eastAsia="Calibri" w:hAnsi="Trebuchet MS" w:cs="Cambria"/>
          <w:b/>
          <w:lang w:eastAsia="fr-FR"/>
        </w:rPr>
        <w:t>ț</w:t>
      </w:r>
      <w:r w:rsidRPr="00750791">
        <w:rPr>
          <w:rFonts w:ascii="Trebuchet MS" w:eastAsia="Calibri" w:hAnsi="Trebuchet MS" w:cs="Times New Roman"/>
          <w:b/>
          <w:lang w:eastAsia="fr-FR"/>
        </w:rPr>
        <w:t>ii pot ob</w:t>
      </w:r>
      <w:r w:rsidRPr="00750791">
        <w:rPr>
          <w:rFonts w:ascii="Trebuchet MS" w:eastAsia="Calibri" w:hAnsi="Trebuchet MS" w:cs="Cambria"/>
          <w:b/>
          <w:lang w:eastAsia="fr-FR"/>
        </w:rPr>
        <w:t>ț</w:t>
      </w:r>
      <w:r w:rsidRPr="00750791">
        <w:rPr>
          <w:rFonts w:ascii="Trebuchet MS" w:eastAsia="Calibri" w:hAnsi="Trebuchet MS" w:cs="Times New Roman"/>
          <w:b/>
          <w:lang w:eastAsia="fr-FR"/>
        </w:rPr>
        <w:t>ine informa</w:t>
      </w:r>
      <w:r w:rsidRPr="00750791">
        <w:rPr>
          <w:rFonts w:ascii="Trebuchet MS" w:eastAsia="Calibri" w:hAnsi="Trebuchet MS" w:cs="Cambria"/>
          <w:b/>
          <w:lang w:eastAsia="fr-FR"/>
        </w:rPr>
        <w:t>ț</w:t>
      </w:r>
      <w:r w:rsidRPr="00750791">
        <w:rPr>
          <w:rFonts w:ascii="Trebuchet MS" w:eastAsia="Calibri" w:hAnsi="Trebuchet MS" w:cs="Times New Roman"/>
          <w:b/>
          <w:lang w:eastAsia="fr-FR"/>
        </w:rPr>
        <w:t xml:space="preserve">ii suplimentare: </w:t>
      </w:r>
      <w:r w:rsidR="00E65B27" w:rsidRPr="00750791">
        <w:rPr>
          <w:rFonts w:ascii="Trebuchet MS" w:hAnsi="Trebuchet MS" w:cs="Arial"/>
          <w:b/>
        </w:rPr>
        <w:t xml:space="preserve">sediul ASOCIAȚIEI GRUP DE ACȚIUNE LOCALĂ - SUDUL GORJULUI din Oraș Turceni, str. Sf. Ilie, nr. 44 A, județul Gorj, Telefon: 0756 140 867, E-mail: </w:t>
      </w:r>
      <w:hyperlink r:id="rId10" w:history="1">
        <w:r w:rsidR="00752D9F" w:rsidRPr="000E5111">
          <w:rPr>
            <w:rStyle w:val="Hyperlink"/>
            <w:rFonts w:ascii="Trebuchet MS" w:hAnsi="Trebuchet MS" w:cs="Arial"/>
          </w:rPr>
          <w:t>galsudulgorjului@yahoo.ro</w:t>
        </w:r>
      </w:hyperlink>
    </w:p>
    <w:p w14:paraId="1F7238F7" w14:textId="77777777" w:rsidR="004040F3" w:rsidRPr="00750791" w:rsidRDefault="004040F3" w:rsidP="00750791">
      <w:pPr>
        <w:spacing w:after="0" w:line="240" w:lineRule="auto"/>
        <w:ind w:right="141"/>
        <w:jc w:val="both"/>
        <w:rPr>
          <w:rFonts w:ascii="Trebuchet MS" w:eastAsia="Calibri" w:hAnsi="Trebuchet MS"/>
          <w:b/>
          <w:lang w:eastAsia="fr-FR"/>
        </w:rPr>
      </w:pPr>
    </w:p>
    <w:p w14:paraId="7C002635" w14:textId="77777777" w:rsidR="00F05327" w:rsidRPr="00750791" w:rsidRDefault="00E65B27" w:rsidP="00750791">
      <w:pPr>
        <w:spacing w:after="0" w:line="240" w:lineRule="auto"/>
        <w:ind w:right="141"/>
        <w:jc w:val="both"/>
        <w:rPr>
          <w:rFonts w:ascii="Trebuchet MS" w:hAnsi="Trebuchet MS" w:cs="Times New Roman"/>
          <w:b/>
          <w:lang w:eastAsia="fr-FR"/>
        </w:rPr>
      </w:pPr>
      <w:r w:rsidRPr="00750791">
        <w:rPr>
          <w:rFonts w:ascii="Trebuchet MS" w:eastAsia="Calibri" w:hAnsi="Trebuchet MS"/>
          <w:b/>
          <w:lang w:eastAsia="fr-FR"/>
        </w:rPr>
        <w:t>Toate informațiile detaliate, aferente măsurii M3.1/6A lansate în cadrul prezentului apel de selecție, sunt disponibile pe suport tipărit la sediul GAL.</w:t>
      </w:r>
    </w:p>
    <w:p w14:paraId="2CC6AE39" w14:textId="77777777" w:rsidR="00E65B27" w:rsidRPr="00750791" w:rsidRDefault="00E65B27" w:rsidP="00750791">
      <w:pPr>
        <w:spacing w:after="0" w:line="240" w:lineRule="auto"/>
        <w:ind w:right="141"/>
        <w:jc w:val="right"/>
        <w:rPr>
          <w:rFonts w:ascii="Trebuchet MS" w:eastAsia="Calibri" w:hAnsi="Trebuchet MS" w:cs="Times New Roman"/>
          <w:lang w:eastAsia="fr-FR"/>
        </w:rPr>
      </w:pPr>
    </w:p>
    <w:p w14:paraId="5D169AFF" w14:textId="77777777" w:rsidR="00E65B27" w:rsidRPr="00750791" w:rsidRDefault="00E65B27" w:rsidP="00750791">
      <w:pPr>
        <w:spacing w:after="0" w:line="240" w:lineRule="auto"/>
        <w:ind w:right="141"/>
        <w:jc w:val="right"/>
        <w:rPr>
          <w:rFonts w:ascii="Trebuchet MS" w:eastAsia="Calibri" w:hAnsi="Trebuchet MS" w:cs="Times New Roman"/>
          <w:lang w:eastAsia="fr-FR"/>
        </w:rPr>
      </w:pPr>
      <w:r w:rsidRPr="00750791">
        <w:rPr>
          <w:rFonts w:ascii="Trebuchet MS" w:eastAsia="Calibri" w:hAnsi="Trebuchet MS" w:cs="Times New Roman"/>
          <w:lang w:eastAsia="fr-FR"/>
        </w:rPr>
        <w:t xml:space="preserve">ASOCIAȚIA GRUP DE ACȚIUNE LOCALĂ - SUDUL GORJULUI </w:t>
      </w:r>
    </w:p>
    <w:p w14:paraId="4744FDC1" w14:textId="53CC1CE8" w:rsidR="00E65B27" w:rsidRDefault="00974830" w:rsidP="00750791">
      <w:pPr>
        <w:spacing w:after="0" w:line="240" w:lineRule="auto"/>
        <w:ind w:right="141"/>
        <w:jc w:val="right"/>
        <w:rPr>
          <w:rFonts w:ascii="Trebuchet MS" w:eastAsia="Calibri" w:hAnsi="Trebuchet MS" w:cs="Times New Roman"/>
          <w:lang w:eastAsia="fr-FR"/>
        </w:rPr>
      </w:pPr>
      <w:bookmarkStart w:id="4" w:name="_Hlk56692213"/>
      <w:r>
        <w:rPr>
          <w:rFonts w:ascii="Trebuchet MS" w:eastAsia="Calibri" w:hAnsi="Trebuchet MS" w:cs="Times New Roman"/>
          <w:lang w:eastAsia="fr-FR"/>
        </w:rPr>
        <w:t>PRESEDINTE</w:t>
      </w:r>
      <w:r w:rsidR="00E65B27" w:rsidRPr="00750791">
        <w:rPr>
          <w:rFonts w:ascii="Trebuchet MS" w:eastAsia="Calibri" w:hAnsi="Trebuchet MS" w:cs="Times New Roman"/>
          <w:lang w:eastAsia="fr-FR"/>
        </w:rPr>
        <w:t>,</w:t>
      </w:r>
    </w:p>
    <w:p w14:paraId="40AC7A4B" w14:textId="2EC114CF" w:rsidR="009F739D" w:rsidRDefault="009F739D" w:rsidP="00750791">
      <w:pPr>
        <w:spacing w:after="0" w:line="240" w:lineRule="auto"/>
        <w:ind w:right="141"/>
        <w:jc w:val="right"/>
        <w:rPr>
          <w:rFonts w:ascii="Trebuchet MS" w:eastAsia="Calibri" w:hAnsi="Trebuchet MS" w:cs="Times New Roman"/>
          <w:lang w:eastAsia="fr-FR"/>
        </w:rPr>
      </w:pPr>
      <w:r>
        <w:rPr>
          <w:rFonts w:ascii="Trebuchet MS" w:eastAsia="Calibri" w:hAnsi="Trebuchet MS" w:cs="Times New Roman"/>
          <w:lang w:eastAsia="fr-FR"/>
        </w:rPr>
        <w:t xml:space="preserve">Sanda </w:t>
      </w:r>
      <w:proofErr w:type="spellStart"/>
      <w:r>
        <w:rPr>
          <w:rFonts w:ascii="Trebuchet MS" w:eastAsia="Calibri" w:hAnsi="Trebuchet MS" w:cs="Times New Roman"/>
          <w:lang w:eastAsia="fr-FR"/>
        </w:rPr>
        <w:t>Laurentiu</w:t>
      </w:r>
      <w:proofErr w:type="spellEnd"/>
      <w:r>
        <w:rPr>
          <w:rFonts w:ascii="Trebuchet MS" w:eastAsia="Calibri" w:hAnsi="Trebuchet MS" w:cs="Times New Roman"/>
          <w:lang w:eastAsia="fr-FR"/>
        </w:rPr>
        <w:t xml:space="preserve"> Claudiu</w:t>
      </w:r>
      <w:bookmarkEnd w:id="4"/>
    </w:p>
    <w:p w14:paraId="33F23151" w14:textId="77777777" w:rsidR="006308C1" w:rsidRDefault="006308C1" w:rsidP="00750791">
      <w:pPr>
        <w:spacing w:after="0" w:line="240" w:lineRule="auto"/>
        <w:ind w:right="141"/>
        <w:jc w:val="right"/>
        <w:rPr>
          <w:rFonts w:ascii="Trebuchet MS" w:eastAsia="Calibri" w:hAnsi="Trebuchet MS" w:cs="Times New Roman"/>
          <w:lang w:eastAsia="fr-FR"/>
        </w:rPr>
      </w:pPr>
    </w:p>
    <w:p w14:paraId="4CC11EE3" w14:textId="77777777" w:rsidR="006308C1" w:rsidRDefault="006308C1" w:rsidP="00750791">
      <w:pPr>
        <w:spacing w:after="0" w:line="240" w:lineRule="auto"/>
        <w:ind w:right="141"/>
        <w:jc w:val="right"/>
        <w:rPr>
          <w:rFonts w:ascii="Trebuchet MS" w:eastAsia="Calibri" w:hAnsi="Trebuchet MS" w:cs="Times New Roman"/>
          <w:lang w:eastAsia="fr-FR"/>
        </w:rPr>
      </w:pPr>
    </w:p>
    <w:p w14:paraId="28EAF53C" w14:textId="77777777" w:rsidR="006308C1" w:rsidRDefault="006308C1" w:rsidP="00750791">
      <w:pPr>
        <w:spacing w:after="0" w:line="240" w:lineRule="auto"/>
        <w:ind w:right="141"/>
        <w:jc w:val="right"/>
        <w:rPr>
          <w:rFonts w:ascii="Trebuchet MS" w:eastAsia="Calibri" w:hAnsi="Trebuchet MS" w:cs="Times New Roman"/>
          <w:lang w:eastAsia="fr-FR"/>
        </w:rPr>
      </w:pPr>
    </w:p>
    <w:p w14:paraId="0E93E258" w14:textId="77777777" w:rsidR="006308C1" w:rsidRDefault="006308C1" w:rsidP="00750791">
      <w:pPr>
        <w:spacing w:after="0" w:line="240" w:lineRule="auto"/>
        <w:ind w:right="141"/>
        <w:jc w:val="right"/>
        <w:rPr>
          <w:rFonts w:ascii="Trebuchet MS" w:eastAsia="Calibri" w:hAnsi="Trebuchet MS" w:cs="Times New Roman"/>
          <w:lang w:eastAsia="fr-FR"/>
        </w:rPr>
      </w:pPr>
    </w:p>
    <w:p w14:paraId="09A68AA8" w14:textId="77777777" w:rsidR="006308C1" w:rsidRDefault="006308C1" w:rsidP="00750791">
      <w:pPr>
        <w:spacing w:after="0" w:line="240" w:lineRule="auto"/>
        <w:ind w:right="141"/>
        <w:jc w:val="right"/>
        <w:rPr>
          <w:rFonts w:ascii="Trebuchet MS" w:eastAsia="Calibri" w:hAnsi="Trebuchet MS" w:cs="Times New Roman"/>
          <w:lang w:eastAsia="fr-FR"/>
        </w:rPr>
      </w:pPr>
    </w:p>
    <w:p w14:paraId="17846758" w14:textId="77777777" w:rsidR="006308C1" w:rsidRDefault="006308C1" w:rsidP="00750791">
      <w:pPr>
        <w:spacing w:after="0" w:line="240" w:lineRule="auto"/>
        <w:ind w:right="141"/>
        <w:jc w:val="right"/>
        <w:rPr>
          <w:rFonts w:ascii="Trebuchet MS" w:eastAsia="Calibri" w:hAnsi="Trebuchet MS" w:cs="Times New Roman"/>
          <w:lang w:eastAsia="fr-FR"/>
        </w:rPr>
      </w:pPr>
    </w:p>
    <w:p w14:paraId="5FAF499D" w14:textId="77777777" w:rsidR="006308C1" w:rsidRDefault="006308C1" w:rsidP="00750791">
      <w:pPr>
        <w:spacing w:after="0" w:line="240" w:lineRule="auto"/>
        <w:ind w:right="141"/>
        <w:jc w:val="right"/>
        <w:rPr>
          <w:rFonts w:ascii="Trebuchet MS" w:eastAsia="Calibri" w:hAnsi="Trebuchet MS" w:cs="Times New Roman"/>
          <w:lang w:eastAsia="fr-FR"/>
        </w:rPr>
      </w:pPr>
    </w:p>
    <w:p w14:paraId="5F838487" w14:textId="77777777" w:rsidR="006308C1" w:rsidRDefault="006308C1" w:rsidP="00750791">
      <w:pPr>
        <w:spacing w:after="0" w:line="240" w:lineRule="auto"/>
        <w:ind w:right="141"/>
        <w:jc w:val="right"/>
        <w:rPr>
          <w:rFonts w:ascii="Trebuchet MS" w:eastAsia="Calibri" w:hAnsi="Trebuchet MS" w:cs="Times New Roman"/>
          <w:lang w:eastAsia="fr-FR"/>
        </w:rPr>
      </w:pPr>
    </w:p>
    <w:p w14:paraId="7271514E" w14:textId="77777777" w:rsidR="006308C1" w:rsidRDefault="006308C1" w:rsidP="00750791">
      <w:pPr>
        <w:spacing w:after="0" w:line="240" w:lineRule="auto"/>
        <w:ind w:right="141"/>
        <w:jc w:val="right"/>
        <w:rPr>
          <w:rFonts w:ascii="Trebuchet MS" w:eastAsia="Calibri" w:hAnsi="Trebuchet MS" w:cs="Times New Roman"/>
          <w:lang w:eastAsia="fr-FR"/>
        </w:rPr>
      </w:pPr>
    </w:p>
    <w:p w14:paraId="0DCBA23B" w14:textId="77777777" w:rsidR="006308C1" w:rsidRDefault="006308C1" w:rsidP="00750791">
      <w:pPr>
        <w:spacing w:after="0" w:line="240" w:lineRule="auto"/>
        <w:ind w:right="141"/>
        <w:jc w:val="right"/>
        <w:rPr>
          <w:rFonts w:ascii="Trebuchet MS" w:eastAsia="Calibri" w:hAnsi="Trebuchet MS" w:cs="Times New Roman"/>
          <w:lang w:eastAsia="fr-FR"/>
        </w:rPr>
      </w:pPr>
    </w:p>
    <w:p w14:paraId="2F45AFD0" w14:textId="77777777" w:rsidR="006308C1" w:rsidRDefault="006308C1" w:rsidP="00750791">
      <w:pPr>
        <w:spacing w:after="0" w:line="240" w:lineRule="auto"/>
        <w:ind w:right="141"/>
        <w:jc w:val="right"/>
        <w:rPr>
          <w:rFonts w:ascii="Trebuchet MS" w:eastAsia="Calibri" w:hAnsi="Trebuchet MS" w:cs="Times New Roman"/>
          <w:lang w:eastAsia="fr-FR"/>
        </w:rPr>
      </w:pPr>
    </w:p>
    <w:p w14:paraId="221DCBF9" w14:textId="77777777" w:rsidR="006308C1" w:rsidRDefault="006308C1" w:rsidP="00750791">
      <w:pPr>
        <w:spacing w:after="0" w:line="240" w:lineRule="auto"/>
        <w:ind w:right="141"/>
        <w:jc w:val="right"/>
        <w:rPr>
          <w:rFonts w:ascii="Trebuchet MS" w:eastAsia="Calibri" w:hAnsi="Trebuchet MS" w:cs="Times New Roman"/>
          <w:lang w:eastAsia="fr-FR"/>
        </w:rPr>
      </w:pPr>
    </w:p>
    <w:p w14:paraId="29EDF002" w14:textId="77777777" w:rsidR="006308C1" w:rsidRDefault="006308C1" w:rsidP="00750791">
      <w:pPr>
        <w:spacing w:after="0" w:line="240" w:lineRule="auto"/>
        <w:ind w:right="141"/>
        <w:jc w:val="right"/>
        <w:rPr>
          <w:rFonts w:ascii="Trebuchet MS" w:eastAsia="Calibri" w:hAnsi="Trebuchet MS" w:cs="Times New Roman"/>
          <w:lang w:eastAsia="fr-FR"/>
        </w:rPr>
      </w:pPr>
    </w:p>
    <w:p w14:paraId="08C847C4" w14:textId="77777777" w:rsidR="006308C1" w:rsidRDefault="006308C1" w:rsidP="00750791">
      <w:pPr>
        <w:spacing w:after="0" w:line="240" w:lineRule="auto"/>
        <w:ind w:right="141"/>
        <w:jc w:val="right"/>
        <w:rPr>
          <w:rFonts w:ascii="Trebuchet MS" w:eastAsia="Calibri" w:hAnsi="Trebuchet MS" w:cs="Times New Roman"/>
          <w:lang w:eastAsia="fr-FR"/>
        </w:rPr>
      </w:pPr>
    </w:p>
    <w:p w14:paraId="71DA787C" w14:textId="77777777" w:rsidR="006308C1" w:rsidRDefault="006308C1" w:rsidP="00750791">
      <w:pPr>
        <w:spacing w:after="0" w:line="240" w:lineRule="auto"/>
        <w:ind w:right="141"/>
        <w:jc w:val="right"/>
        <w:rPr>
          <w:rFonts w:ascii="Trebuchet MS" w:eastAsia="Calibri" w:hAnsi="Trebuchet MS" w:cs="Times New Roman"/>
          <w:lang w:eastAsia="fr-FR"/>
        </w:rPr>
      </w:pPr>
    </w:p>
    <w:p w14:paraId="5BA2CF72" w14:textId="77777777" w:rsidR="006308C1" w:rsidRDefault="006308C1" w:rsidP="00750791">
      <w:pPr>
        <w:spacing w:after="0" w:line="240" w:lineRule="auto"/>
        <w:ind w:right="141"/>
        <w:jc w:val="right"/>
        <w:rPr>
          <w:rFonts w:ascii="Trebuchet MS" w:eastAsia="Calibri" w:hAnsi="Trebuchet MS" w:cs="Times New Roman"/>
          <w:lang w:eastAsia="fr-FR"/>
        </w:rPr>
      </w:pPr>
    </w:p>
    <w:p w14:paraId="7F0EF2A6" w14:textId="77777777" w:rsidR="006308C1" w:rsidRDefault="006308C1" w:rsidP="00750791">
      <w:pPr>
        <w:spacing w:after="0" w:line="240" w:lineRule="auto"/>
        <w:ind w:right="141"/>
        <w:jc w:val="right"/>
        <w:rPr>
          <w:rFonts w:ascii="Trebuchet MS" w:eastAsia="Calibri" w:hAnsi="Trebuchet MS" w:cs="Times New Roman"/>
          <w:lang w:eastAsia="fr-FR"/>
        </w:rPr>
      </w:pPr>
    </w:p>
    <w:p w14:paraId="719F825A" w14:textId="77777777" w:rsidR="006308C1" w:rsidRDefault="006308C1" w:rsidP="00750791">
      <w:pPr>
        <w:spacing w:after="0" w:line="240" w:lineRule="auto"/>
        <w:ind w:right="141"/>
        <w:jc w:val="right"/>
        <w:rPr>
          <w:rFonts w:ascii="Trebuchet MS" w:eastAsia="Calibri" w:hAnsi="Trebuchet MS" w:cs="Times New Roman"/>
          <w:lang w:eastAsia="fr-FR"/>
        </w:rPr>
      </w:pPr>
    </w:p>
    <w:p w14:paraId="56F503C1" w14:textId="77777777" w:rsidR="006308C1" w:rsidRDefault="006308C1" w:rsidP="00750791">
      <w:pPr>
        <w:spacing w:after="0" w:line="240" w:lineRule="auto"/>
        <w:ind w:right="141"/>
        <w:jc w:val="right"/>
        <w:rPr>
          <w:rFonts w:ascii="Trebuchet MS" w:eastAsia="Calibri" w:hAnsi="Trebuchet MS" w:cs="Times New Roman"/>
          <w:lang w:eastAsia="fr-FR"/>
        </w:rPr>
      </w:pPr>
    </w:p>
    <w:p w14:paraId="120FFB61" w14:textId="77777777" w:rsidR="006308C1" w:rsidRDefault="006308C1" w:rsidP="00750791">
      <w:pPr>
        <w:spacing w:after="0" w:line="240" w:lineRule="auto"/>
        <w:ind w:right="141"/>
        <w:jc w:val="right"/>
        <w:rPr>
          <w:rFonts w:ascii="Trebuchet MS" w:eastAsia="Calibri" w:hAnsi="Trebuchet MS" w:cs="Times New Roman"/>
          <w:lang w:eastAsia="fr-FR"/>
        </w:rPr>
      </w:pPr>
    </w:p>
    <w:p w14:paraId="3DE187E3" w14:textId="77777777" w:rsidR="006308C1" w:rsidRDefault="006308C1" w:rsidP="00750791">
      <w:pPr>
        <w:spacing w:after="0" w:line="240" w:lineRule="auto"/>
        <w:ind w:right="141"/>
        <w:jc w:val="right"/>
        <w:rPr>
          <w:rFonts w:ascii="Trebuchet MS" w:eastAsia="Calibri" w:hAnsi="Trebuchet MS" w:cs="Times New Roman"/>
          <w:lang w:eastAsia="fr-FR"/>
        </w:rPr>
      </w:pPr>
    </w:p>
    <w:p w14:paraId="3F444D58" w14:textId="77777777" w:rsidR="006308C1" w:rsidRDefault="006308C1" w:rsidP="00750791">
      <w:pPr>
        <w:spacing w:after="0" w:line="240" w:lineRule="auto"/>
        <w:ind w:right="141"/>
        <w:jc w:val="right"/>
        <w:rPr>
          <w:rFonts w:ascii="Trebuchet MS" w:eastAsia="Calibri" w:hAnsi="Trebuchet MS" w:cs="Times New Roman"/>
          <w:lang w:eastAsia="fr-FR"/>
        </w:rPr>
      </w:pPr>
    </w:p>
    <w:p w14:paraId="5EE36030" w14:textId="77777777" w:rsidR="006308C1" w:rsidRDefault="006308C1" w:rsidP="00750791">
      <w:pPr>
        <w:spacing w:after="0" w:line="240" w:lineRule="auto"/>
        <w:ind w:right="141"/>
        <w:jc w:val="right"/>
        <w:rPr>
          <w:rFonts w:ascii="Trebuchet MS" w:eastAsia="Calibri" w:hAnsi="Trebuchet MS" w:cs="Times New Roman"/>
          <w:lang w:eastAsia="fr-FR"/>
        </w:rPr>
      </w:pPr>
    </w:p>
    <w:p w14:paraId="6A286BCC" w14:textId="77777777" w:rsidR="006308C1" w:rsidRDefault="006308C1" w:rsidP="00750791">
      <w:pPr>
        <w:spacing w:after="0" w:line="240" w:lineRule="auto"/>
        <w:ind w:right="141"/>
        <w:jc w:val="right"/>
        <w:rPr>
          <w:rFonts w:ascii="Trebuchet MS" w:eastAsia="Calibri" w:hAnsi="Trebuchet MS" w:cs="Times New Roman"/>
          <w:lang w:eastAsia="fr-FR"/>
        </w:rPr>
      </w:pPr>
    </w:p>
    <w:p w14:paraId="76204992" w14:textId="77777777" w:rsidR="006308C1" w:rsidRDefault="006308C1" w:rsidP="00750791">
      <w:pPr>
        <w:spacing w:after="0" w:line="240" w:lineRule="auto"/>
        <w:ind w:right="141"/>
        <w:jc w:val="right"/>
        <w:rPr>
          <w:rFonts w:ascii="Trebuchet MS" w:eastAsia="Calibri" w:hAnsi="Trebuchet MS" w:cs="Times New Roman"/>
          <w:lang w:eastAsia="fr-FR"/>
        </w:rPr>
      </w:pPr>
    </w:p>
    <w:p w14:paraId="2D6C6C9E" w14:textId="77777777" w:rsidR="006308C1" w:rsidRDefault="006308C1" w:rsidP="00750791">
      <w:pPr>
        <w:spacing w:after="0" w:line="240" w:lineRule="auto"/>
        <w:ind w:right="141"/>
        <w:jc w:val="right"/>
        <w:rPr>
          <w:rFonts w:ascii="Trebuchet MS" w:eastAsia="Calibri" w:hAnsi="Trebuchet MS" w:cs="Times New Roman"/>
          <w:lang w:eastAsia="fr-FR"/>
        </w:rPr>
      </w:pPr>
    </w:p>
    <w:p w14:paraId="2C3678DC" w14:textId="77777777" w:rsidR="006308C1" w:rsidRDefault="006308C1" w:rsidP="00750791">
      <w:pPr>
        <w:spacing w:after="0" w:line="240" w:lineRule="auto"/>
        <w:ind w:right="141"/>
        <w:jc w:val="right"/>
        <w:rPr>
          <w:rFonts w:ascii="Trebuchet MS" w:eastAsia="Calibri" w:hAnsi="Trebuchet MS" w:cs="Times New Roman"/>
          <w:lang w:eastAsia="fr-FR"/>
        </w:rPr>
      </w:pPr>
    </w:p>
    <w:p w14:paraId="3D1190EF" w14:textId="77777777" w:rsidR="006308C1" w:rsidRDefault="006308C1" w:rsidP="00750791">
      <w:pPr>
        <w:spacing w:after="0" w:line="240" w:lineRule="auto"/>
        <w:ind w:right="141"/>
        <w:jc w:val="right"/>
        <w:rPr>
          <w:rFonts w:ascii="Trebuchet MS" w:eastAsia="Calibri" w:hAnsi="Trebuchet MS" w:cs="Times New Roman"/>
          <w:lang w:eastAsia="fr-FR"/>
        </w:rPr>
      </w:pPr>
    </w:p>
    <w:p w14:paraId="1024322E" w14:textId="77777777" w:rsidR="006308C1" w:rsidRDefault="006308C1" w:rsidP="00750791">
      <w:pPr>
        <w:spacing w:after="0" w:line="240" w:lineRule="auto"/>
        <w:ind w:right="141"/>
        <w:jc w:val="right"/>
        <w:rPr>
          <w:rFonts w:ascii="Trebuchet MS" w:eastAsia="Calibri" w:hAnsi="Trebuchet MS" w:cs="Times New Roman"/>
          <w:lang w:eastAsia="fr-FR"/>
        </w:rPr>
      </w:pPr>
    </w:p>
    <w:p w14:paraId="10C93290" w14:textId="77777777" w:rsidR="006308C1" w:rsidRDefault="006308C1" w:rsidP="00750791">
      <w:pPr>
        <w:spacing w:after="0" w:line="240" w:lineRule="auto"/>
        <w:ind w:right="141"/>
        <w:jc w:val="right"/>
        <w:rPr>
          <w:rFonts w:ascii="Trebuchet MS" w:eastAsia="Calibri" w:hAnsi="Trebuchet MS" w:cs="Times New Roman"/>
          <w:lang w:eastAsia="fr-FR"/>
        </w:rPr>
      </w:pPr>
    </w:p>
    <w:p w14:paraId="16C29940" w14:textId="77777777" w:rsidR="006308C1" w:rsidRDefault="006308C1" w:rsidP="00750791">
      <w:pPr>
        <w:spacing w:after="0" w:line="240" w:lineRule="auto"/>
        <w:ind w:right="141"/>
        <w:jc w:val="right"/>
        <w:rPr>
          <w:rFonts w:ascii="Trebuchet MS" w:eastAsia="Calibri" w:hAnsi="Trebuchet MS" w:cs="Times New Roman"/>
          <w:lang w:eastAsia="fr-FR"/>
        </w:rPr>
      </w:pPr>
    </w:p>
    <w:p w14:paraId="7477F7A9" w14:textId="77777777" w:rsidR="006308C1" w:rsidRDefault="006308C1" w:rsidP="00750791">
      <w:pPr>
        <w:spacing w:after="0" w:line="240" w:lineRule="auto"/>
        <w:ind w:right="141"/>
        <w:jc w:val="right"/>
        <w:rPr>
          <w:rFonts w:ascii="Trebuchet MS" w:eastAsia="Calibri" w:hAnsi="Trebuchet MS" w:cs="Times New Roman"/>
          <w:lang w:eastAsia="fr-FR"/>
        </w:rPr>
      </w:pPr>
    </w:p>
    <w:p w14:paraId="709B2731" w14:textId="77777777" w:rsidR="006308C1" w:rsidRDefault="006308C1" w:rsidP="00750791">
      <w:pPr>
        <w:spacing w:after="0" w:line="240" w:lineRule="auto"/>
        <w:ind w:right="141"/>
        <w:jc w:val="right"/>
        <w:rPr>
          <w:rFonts w:ascii="Trebuchet MS" w:eastAsia="Calibri" w:hAnsi="Trebuchet MS" w:cs="Times New Roman"/>
          <w:lang w:eastAsia="fr-FR"/>
        </w:rPr>
      </w:pPr>
    </w:p>
    <w:p w14:paraId="03714275" w14:textId="77777777" w:rsidR="006308C1" w:rsidRDefault="006308C1" w:rsidP="00750791">
      <w:pPr>
        <w:spacing w:after="0" w:line="240" w:lineRule="auto"/>
        <w:ind w:right="141"/>
        <w:jc w:val="right"/>
        <w:rPr>
          <w:rFonts w:ascii="Trebuchet MS" w:eastAsia="Calibri" w:hAnsi="Trebuchet MS" w:cs="Times New Roman"/>
          <w:lang w:eastAsia="fr-FR"/>
        </w:rPr>
      </w:pPr>
    </w:p>
    <w:p w14:paraId="03A4B831" w14:textId="77777777" w:rsidR="006308C1" w:rsidRDefault="006308C1" w:rsidP="00750791">
      <w:pPr>
        <w:spacing w:after="0" w:line="240" w:lineRule="auto"/>
        <w:ind w:right="141"/>
        <w:jc w:val="right"/>
        <w:rPr>
          <w:rFonts w:ascii="Trebuchet MS" w:eastAsia="Calibri" w:hAnsi="Trebuchet MS" w:cs="Times New Roman"/>
          <w:lang w:eastAsia="fr-FR"/>
        </w:rPr>
      </w:pPr>
    </w:p>
    <w:p w14:paraId="2D13B69C" w14:textId="77777777" w:rsidR="006308C1" w:rsidRDefault="006308C1" w:rsidP="00750791">
      <w:pPr>
        <w:spacing w:after="0" w:line="240" w:lineRule="auto"/>
        <w:ind w:right="141"/>
        <w:jc w:val="right"/>
        <w:rPr>
          <w:rFonts w:ascii="Trebuchet MS" w:eastAsia="Calibri" w:hAnsi="Trebuchet MS" w:cs="Times New Roman"/>
          <w:lang w:eastAsia="fr-FR"/>
        </w:rPr>
      </w:pPr>
    </w:p>
    <w:p w14:paraId="12C91642" w14:textId="77777777" w:rsidR="006308C1" w:rsidRDefault="006308C1" w:rsidP="00750791">
      <w:pPr>
        <w:spacing w:after="0" w:line="240" w:lineRule="auto"/>
        <w:ind w:right="141"/>
        <w:jc w:val="right"/>
        <w:rPr>
          <w:rFonts w:ascii="Trebuchet MS" w:eastAsia="Calibri" w:hAnsi="Trebuchet MS" w:cs="Times New Roman"/>
          <w:lang w:eastAsia="fr-FR"/>
        </w:rPr>
      </w:pPr>
    </w:p>
    <w:p w14:paraId="6C8CACEC" w14:textId="77777777" w:rsidR="006308C1" w:rsidRDefault="006308C1" w:rsidP="00750791">
      <w:pPr>
        <w:spacing w:after="0" w:line="240" w:lineRule="auto"/>
        <w:ind w:right="141"/>
        <w:jc w:val="right"/>
        <w:rPr>
          <w:rFonts w:ascii="Trebuchet MS" w:eastAsia="Calibri" w:hAnsi="Trebuchet MS" w:cs="Times New Roman"/>
          <w:lang w:eastAsia="fr-FR"/>
        </w:rPr>
      </w:pPr>
    </w:p>
    <w:p w14:paraId="0FC0E363" w14:textId="77777777" w:rsidR="006308C1" w:rsidRDefault="006308C1" w:rsidP="00750791">
      <w:pPr>
        <w:spacing w:after="0" w:line="240" w:lineRule="auto"/>
        <w:ind w:right="141"/>
        <w:jc w:val="right"/>
        <w:rPr>
          <w:rFonts w:ascii="Trebuchet MS" w:eastAsia="Calibri" w:hAnsi="Trebuchet MS" w:cs="Times New Roman"/>
          <w:lang w:eastAsia="fr-FR"/>
        </w:rPr>
      </w:pPr>
    </w:p>
    <w:p w14:paraId="2FC82657" w14:textId="77777777" w:rsidR="006308C1" w:rsidRDefault="006308C1" w:rsidP="00750791">
      <w:pPr>
        <w:spacing w:after="0" w:line="240" w:lineRule="auto"/>
        <w:ind w:right="141"/>
        <w:jc w:val="right"/>
        <w:rPr>
          <w:rFonts w:ascii="Trebuchet MS" w:eastAsia="Calibri" w:hAnsi="Trebuchet MS" w:cs="Times New Roman"/>
          <w:lang w:eastAsia="fr-FR"/>
        </w:rPr>
      </w:pPr>
    </w:p>
    <w:p w14:paraId="3564EAEC" w14:textId="77777777" w:rsidR="006308C1" w:rsidRPr="006308C1" w:rsidRDefault="006308C1" w:rsidP="006308C1">
      <w:pPr>
        <w:tabs>
          <w:tab w:val="left" w:pos="142"/>
        </w:tabs>
        <w:spacing w:after="0" w:line="240" w:lineRule="auto"/>
        <w:ind w:right="-284"/>
        <w:jc w:val="center"/>
        <w:rPr>
          <w:rFonts w:ascii="Trebuchet MS" w:eastAsia="Calibri" w:hAnsi="Trebuchet MS" w:cs="Times New Roman"/>
          <w:b/>
          <w:bCs/>
        </w:rPr>
      </w:pPr>
    </w:p>
    <w:p w14:paraId="7B953F90"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r w:rsidRPr="006308C1">
        <w:rPr>
          <w:rFonts w:ascii="Trebuchet MS" w:eastAsia="Calibri" w:hAnsi="Trebuchet MS" w:cs="Times New Roman"/>
          <w:b/>
          <w:lang w:eastAsia="fr-FR"/>
        </w:rPr>
        <w:t>APELUL DE SELECȚIE VARIANTA DETALIATA</w:t>
      </w:r>
    </w:p>
    <w:p w14:paraId="27B483BB"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r w:rsidRPr="006308C1">
        <w:rPr>
          <w:rFonts w:ascii="Trebuchet MS" w:eastAsia="Calibri" w:hAnsi="Trebuchet MS" w:cs="Times New Roman"/>
          <w:b/>
          <w:lang w:eastAsia="fr-FR"/>
        </w:rPr>
        <w:t>Măsura 3.1/6A – Dezvoltarea activităților non-agricole în teritoriul GAL</w:t>
      </w:r>
    </w:p>
    <w:p w14:paraId="532E5FB2"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r w:rsidRPr="006308C1">
        <w:rPr>
          <w:rFonts w:ascii="Trebuchet MS" w:eastAsia="Calibri" w:hAnsi="Trebuchet MS" w:cs="Times New Roman"/>
          <w:b/>
          <w:lang w:eastAsia="fr-FR"/>
        </w:rPr>
        <w:t xml:space="preserve">Numărul de referință al sesiunii de selecție a proiectelor: 1/2024  </w:t>
      </w:r>
    </w:p>
    <w:p w14:paraId="351A036F"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r w:rsidRPr="006308C1">
        <w:rPr>
          <w:rFonts w:ascii="Trebuchet MS" w:eastAsia="Calibri" w:hAnsi="Trebuchet MS" w:cs="Times New Roman"/>
          <w:b/>
          <w:lang w:eastAsia="fr-FR"/>
        </w:rPr>
        <w:t>M3.1/6A: 03.12.2024 – 13.12.2024</w:t>
      </w:r>
    </w:p>
    <w:p w14:paraId="42029603"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p>
    <w:p w14:paraId="7841BF03" w14:textId="77777777" w:rsidR="006308C1" w:rsidRPr="006308C1" w:rsidRDefault="006308C1" w:rsidP="006308C1">
      <w:pPr>
        <w:spacing w:after="0" w:line="240" w:lineRule="auto"/>
        <w:ind w:right="141"/>
        <w:jc w:val="center"/>
        <w:rPr>
          <w:rFonts w:ascii="Trebuchet MS" w:eastAsia="Calibri" w:hAnsi="Trebuchet MS" w:cs="Times New Roman"/>
          <w:b/>
          <w:lang w:eastAsia="fr-FR"/>
        </w:rPr>
      </w:pPr>
    </w:p>
    <w:p w14:paraId="0D49D2B3" w14:textId="77777777" w:rsidR="006308C1" w:rsidRPr="006308C1" w:rsidRDefault="006308C1" w:rsidP="006308C1">
      <w:pPr>
        <w:spacing w:after="0" w:line="240" w:lineRule="auto"/>
        <w:ind w:right="141"/>
        <w:jc w:val="both"/>
        <w:rPr>
          <w:rFonts w:ascii="Trebuchet MS" w:eastAsia="Calibri" w:hAnsi="Trebuchet MS" w:cs="Times New Roman"/>
          <w:b/>
          <w:lang w:eastAsia="fr-FR"/>
        </w:rPr>
      </w:pPr>
      <w:r w:rsidRPr="006308C1">
        <w:rPr>
          <w:rFonts w:ascii="Trebuchet MS" w:eastAsia="Calibri" w:hAnsi="Trebuchet MS" w:cs="Times New Roman"/>
          <w:b/>
          <w:lang w:eastAsia="fr-FR"/>
        </w:rPr>
        <w:t>ASOCIAȚIA GRUP DE ACȚIUNE LOCALĂ-SUDUL GORJULUI, anunță lansarea in data de 03.12.2024 a sesiunii de depunere a proiectelor pentru Măsura 3.1/6A – Dezvoltarea activităților non-agricole în teritoriul GAL</w:t>
      </w:r>
    </w:p>
    <w:p w14:paraId="6424D333" w14:textId="77777777" w:rsidR="006308C1" w:rsidRPr="006308C1" w:rsidRDefault="006308C1" w:rsidP="006308C1">
      <w:pPr>
        <w:spacing w:after="0" w:line="240" w:lineRule="auto"/>
        <w:ind w:right="141"/>
        <w:jc w:val="both"/>
        <w:rPr>
          <w:rFonts w:ascii="Trebuchet MS" w:eastAsia="Calibri" w:hAnsi="Trebuchet MS" w:cs="Times New Roman"/>
          <w:b/>
          <w:lang w:eastAsia="fr-FR"/>
        </w:rPr>
      </w:pPr>
      <w:r w:rsidRPr="006308C1">
        <w:rPr>
          <w:rFonts w:ascii="Trebuchet MS" w:eastAsia="Calibri" w:hAnsi="Trebuchet MS" w:cs="Times New Roman"/>
          <w:b/>
          <w:lang w:eastAsia="fr-FR"/>
        </w:rPr>
        <w:t>Data lansării apelului de selecție: 03.12.2024</w:t>
      </w:r>
    </w:p>
    <w:p w14:paraId="73C731E0" w14:textId="77777777" w:rsidR="006308C1" w:rsidRPr="006308C1" w:rsidRDefault="006308C1" w:rsidP="006308C1">
      <w:pPr>
        <w:tabs>
          <w:tab w:val="left" w:pos="142"/>
        </w:tabs>
        <w:spacing w:after="0" w:line="240" w:lineRule="auto"/>
        <w:ind w:right="-284"/>
        <w:rPr>
          <w:rFonts w:ascii="Trebuchet MS" w:eastAsia="Calibri" w:hAnsi="Trebuchet MS" w:cs="Times New Roman"/>
          <w:b/>
          <w:bCs/>
          <w:sz w:val="24"/>
          <w:szCs w:val="24"/>
          <w:shd w:val="clear" w:color="auto" w:fill="FFFFFF"/>
        </w:rPr>
      </w:pPr>
      <w:r w:rsidRPr="006308C1">
        <w:rPr>
          <w:rFonts w:ascii="Trebuchet MS" w:eastAsia="Calibri" w:hAnsi="Trebuchet MS" w:cs="Times New Roman"/>
          <w:b/>
          <w:lang w:eastAsia="fr-FR"/>
        </w:rPr>
        <w:t>Data limită de depunere a proiectelor: 13.12.2024 ora 13.00</w:t>
      </w:r>
    </w:p>
    <w:p w14:paraId="3BD16339" w14:textId="77777777" w:rsidR="006308C1" w:rsidRPr="006308C1" w:rsidRDefault="006308C1" w:rsidP="006308C1">
      <w:pPr>
        <w:tabs>
          <w:tab w:val="left" w:pos="142"/>
        </w:tabs>
        <w:spacing w:after="0" w:line="240" w:lineRule="auto"/>
        <w:jc w:val="both"/>
        <w:rPr>
          <w:rFonts w:ascii="Calibri" w:eastAsia="Calibri" w:hAnsi="Calibri" w:cs="Calibri"/>
          <w:b/>
          <w:bCs/>
          <w:sz w:val="24"/>
          <w:szCs w:val="24"/>
          <w:shd w:val="clear" w:color="auto" w:fill="FFFFFF"/>
        </w:rPr>
      </w:pPr>
      <w:proofErr w:type="spellStart"/>
      <w:r w:rsidRPr="006308C1">
        <w:rPr>
          <w:rFonts w:ascii="Calibri" w:eastAsia="Calibri" w:hAnsi="Calibri" w:cs="Calibri"/>
          <w:b/>
          <w:bCs/>
          <w:sz w:val="24"/>
          <w:szCs w:val="24"/>
          <w:shd w:val="clear" w:color="auto" w:fill="FFFFFF"/>
        </w:rPr>
        <w:t>Avand</w:t>
      </w:r>
      <w:proofErr w:type="spellEnd"/>
      <w:r w:rsidRPr="006308C1">
        <w:rPr>
          <w:rFonts w:ascii="Calibri" w:eastAsia="Calibri" w:hAnsi="Calibri" w:cs="Calibri"/>
          <w:b/>
          <w:bCs/>
          <w:sz w:val="24"/>
          <w:szCs w:val="24"/>
          <w:shd w:val="clear" w:color="auto" w:fill="FFFFFF"/>
        </w:rPr>
        <w:t xml:space="preserve"> in vedere prevederile GHIDULUI GRUPURILOR DE ACTIUNE LOCALĂ PENTRU IMPLEMENTAREA STRATEGIILOR DE DEZVOLTARE LOCALĂ : “ 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 perioada de depunere a proiectelor pentru masurile ce se vor lansa este de 10 zile, respectiv 03.12.- 13.12.2024.</w:t>
      </w:r>
    </w:p>
    <w:p w14:paraId="6AD85D7E" w14:textId="77777777" w:rsidR="006308C1" w:rsidRPr="006308C1" w:rsidRDefault="006308C1" w:rsidP="006308C1">
      <w:pPr>
        <w:spacing w:after="0" w:line="240" w:lineRule="auto"/>
        <w:jc w:val="both"/>
        <w:rPr>
          <w:rFonts w:ascii="Calibri" w:eastAsia="Calibri" w:hAnsi="Calibri" w:cs="Calibri"/>
          <w:b/>
          <w:bCs/>
          <w:sz w:val="24"/>
          <w:szCs w:val="24"/>
          <w:shd w:val="clear" w:color="auto" w:fill="FFFFFF"/>
        </w:rPr>
      </w:pPr>
      <w:r w:rsidRPr="006308C1">
        <w:rPr>
          <w:rFonts w:ascii="Calibri" w:eastAsia="Calibri" w:hAnsi="Calibri" w:cs="Calibri"/>
          <w:b/>
          <w:bCs/>
          <w:sz w:val="24"/>
          <w:szCs w:val="24"/>
          <w:shd w:val="clear" w:color="auto" w:fill="FFFFFF"/>
        </w:rPr>
        <w:t xml:space="preserve">Conform specificării din Ghid - GAL- pentru-implementarea-SDL: ”Stabilirea unui prag de supracontractare pentru închiderea sesiunii (valoarea proiectelor depuse să fie de 110% din valoarea alocării sesiunii), caz în care se poate reduce perioada minimă a sesiunii, dar nu mai puțin de 5 zile lucrătoare” , GAL Sudul Gorjului își </w:t>
      </w:r>
      <w:proofErr w:type="spellStart"/>
      <w:r w:rsidRPr="006308C1">
        <w:rPr>
          <w:rFonts w:ascii="Calibri" w:eastAsia="Calibri" w:hAnsi="Calibri" w:cs="Calibri"/>
          <w:b/>
          <w:bCs/>
          <w:sz w:val="24"/>
          <w:szCs w:val="24"/>
          <w:shd w:val="clear" w:color="auto" w:fill="FFFFFF"/>
        </w:rPr>
        <w:t>reverva</w:t>
      </w:r>
      <w:proofErr w:type="spellEnd"/>
      <w:r w:rsidRPr="006308C1">
        <w:rPr>
          <w:rFonts w:ascii="Calibri" w:eastAsia="Calibri" w:hAnsi="Calibri" w:cs="Calibri"/>
          <w:b/>
          <w:bCs/>
          <w:sz w:val="24"/>
          <w:szCs w:val="24"/>
          <w:shd w:val="clear" w:color="auto" w:fill="FFFFFF"/>
        </w:rPr>
        <w:t xml:space="preserve"> dreptul de închidere a sesiunii atunci când valoare proiectelor depuse este de 110% din valoarea alocării sesiunii, caz în care se poate reduce perioada minimă a sesiunii, dar nu mai puțin de 5 zile lucrătoare. </w:t>
      </w:r>
    </w:p>
    <w:p w14:paraId="0987982C" w14:textId="77777777" w:rsidR="006308C1" w:rsidRPr="006308C1" w:rsidRDefault="006308C1" w:rsidP="006308C1">
      <w:pPr>
        <w:spacing w:after="0" w:line="240" w:lineRule="auto"/>
        <w:jc w:val="both"/>
        <w:rPr>
          <w:rFonts w:ascii="Calibri" w:eastAsia="Calibri" w:hAnsi="Calibri" w:cs="Calibri"/>
          <w:b/>
          <w:bCs/>
          <w:sz w:val="24"/>
          <w:szCs w:val="24"/>
          <w:shd w:val="clear" w:color="auto" w:fill="FFFFFF"/>
        </w:rPr>
      </w:pPr>
    </w:p>
    <w:p w14:paraId="31E58AF4" w14:textId="77777777" w:rsidR="006308C1" w:rsidRPr="006308C1" w:rsidRDefault="006308C1" w:rsidP="006308C1">
      <w:pPr>
        <w:spacing w:after="0" w:line="240" w:lineRule="auto"/>
        <w:jc w:val="both"/>
        <w:rPr>
          <w:rFonts w:ascii="Trebuchet MS" w:eastAsia="Calibri" w:hAnsi="Trebuchet MS" w:cs="Times New Roman"/>
        </w:rPr>
      </w:pPr>
      <w:r w:rsidRPr="006308C1">
        <w:rPr>
          <w:rFonts w:ascii="Trebuchet MS" w:eastAsia="Calibri" w:hAnsi="Trebuchet MS" w:cs="Times New Roman"/>
          <w:b/>
          <w:lang w:eastAsia="fr-FR"/>
        </w:rPr>
        <w:t>Beneficiari eligibili:</w:t>
      </w:r>
      <w:r w:rsidRPr="006308C1">
        <w:rPr>
          <w:rFonts w:ascii="Trebuchet MS" w:eastAsia="Calibri" w:hAnsi="Trebuchet MS" w:cs="Times New Roman"/>
        </w:rPr>
        <w:t xml:space="preserve"> </w:t>
      </w:r>
    </w:p>
    <w:p w14:paraId="4E108A9B" w14:textId="77777777" w:rsidR="006308C1" w:rsidRPr="006308C1" w:rsidRDefault="006308C1" w:rsidP="006308C1">
      <w:pPr>
        <w:numPr>
          <w:ilvl w:val="0"/>
          <w:numId w:val="38"/>
        </w:numPr>
        <w:autoSpaceDN w:val="0"/>
        <w:spacing w:after="0" w:line="240" w:lineRule="auto"/>
        <w:jc w:val="both"/>
        <w:rPr>
          <w:rFonts w:ascii="Trebuchet MS" w:eastAsia="Calibri" w:hAnsi="Trebuchet MS" w:cs="Times New Roman"/>
        </w:rPr>
      </w:pPr>
      <w:r w:rsidRPr="006308C1">
        <w:rPr>
          <w:rFonts w:ascii="Trebuchet MS" w:eastAsia="Calibri" w:hAnsi="Trebuchet MS" w:cs="Times New Roman"/>
        </w:rPr>
        <w:t xml:space="preserve">Fermieri sau membrii unei gospodării agricole care </w:t>
      </w:r>
      <w:proofErr w:type="spellStart"/>
      <w:r w:rsidRPr="006308C1">
        <w:rPr>
          <w:rFonts w:ascii="Trebuchet MS" w:eastAsia="Calibri" w:hAnsi="Trebuchet MS" w:cs="Times New Roman"/>
        </w:rPr>
        <w:t>îşi</w:t>
      </w:r>
      <w:proofErr w:type="spellEnd"/>
      <w:r w:rsidRPr="006308C1">
        <w:rPr>
          <w:rFonts w:ascii="Trebuchet MS" w:eastAsia="Calibri" w:hAnsi="Trebuchet MS" w:cs="Times New Roman"/>
        </w:rPr>
        <w:t xml:space="preserve"> diversifică activitatea prin </w:t>
      </w:r>
      <w:proofErr w:type="spellStart"/>
      <w:r w:rsidRPr="006308C1">
        <w:rPr>
          <w:rFonts w:ascii="Trebuchet MS" w:eastAsia="Calibri" w:hAnsi="Trebuchet MS" w:cs="Times New Roman"/>
        </w:rPr>
        <w:t>înfiinţarea</w:t>
      </w:r>
      <w:proofErr w:type="spellEnd"/>
      <w:r w:rsidRPr="006308C1">
        <w:rPr>
          <w:rFonts w:ascii="Trebuchet MS" w:eastAsia="Calibri" w:hAnsi="Trebuchet MS" w:cs="Times New Roman"/>
        </w:rPr>
        <w:t xml:space="preserve"> unei </w:t>
      </w:r>
      <w:proofErr w:type="spellStart"/>
      <w:r w:rsidRPr="006308C1">
        <w:rPr>
          <w:rFonts w:ascii="Trebuchet MS" w:eastAsia="Calibri" w:hAnsi="Trebuchet MS" w:cs="Times New Roman"/>
        </w:rPr>
        <w:t>activităţi</w:t>
      </w:r>
      <w:proofErr w:type="spellEnd"/>
      <w:r w:rsidRPr="006308C1">
        <w:rPr>
          <w:rFonts w:ascii="Trebuchet MS" w:eastAsia="Calibri" w:hAnsi="Trebuchet MS" w:cs="Times New Roman"/>
        </w:rPr>
        <w:t xml:space="preserve"> neagricole pentru prima dată în </w:t>
      </w:r>
      <w:proofErr w:type="spellStart"/>
      <w:r w:rsidRPr="006308C1">
        <w:rPr>
          <w:rFonts w:ascii="Trebuchet MS" w:eastAsia="Calibri" w:hAnsi="Trebuchet MS" w:cs="Times New Roman"/>
        </w:rPr>
        <w:t>spaţiul</w:t>
      </w:r>
      <w:proofErr w:type="spellEnd"/>
      <w:r w:rsidRPr="006308C1">
        <w:rPr>
          <w:rFonts w:ascii="Trebuchet MS" w:eastAsia="Calibri" w:hAnsi="Trebuchet MS" w:cs="Times New Roman"/>
        </w:rPr>
        <w:t xml:space="preserve"> rural (</w:t>
      </w:r>
      <w:proofErr w:type="spellStart"/>
      <w:r w:rsidRPr="006308C1">
        <w:rPr>
          <w:rFonts w:ascii="Trebuchet MS" w:eastAsia="Calibri" w:hAnsi="Trebuchet MS" w:cs="Times New Roman"/>
        </w:rPr>
        <w:t>autorizaţi</w:t>
      </w:r>
      <w:proofErr w:type="spellEnd"/>
      <w:r w:rsidRPr="006308C1">
        <w:rPr>
          <w:rFonts w:ascii="Trebuchet MS" w:eastAsia="Calibri" w:hAnsi="Trebuchet MS" w:cs="Times New Roman"/>
        </w:rPr>
        <w:t xml:space="preserve"> cu statut minim de PFA); </w:t>
      </w:r>
    </w:p>
    <w:p w14:paraId="6BA23F96" w14:textId="77777777" w:rsidR="006308C1" w:rsidRPr="006308C1" w:rsidRDefault="006308C1" w:rsidP="006308C1">
      <w:pPr>
        <w:numPr>
          <w:ilvl w:val="0"/>
          <w:numId w:val="38"/>
        </w:numPr>
        <w:autoSpaceDN w:val="0"/>
        <w:spacing w:after="0" w:line="240" w:lineRule="auto"/>
        <w:jc w:val="both"/>
        <w:rPr>
          <w:rFonts w:ascii="Trebuchet MS" w:eastAsia="Calibri" w:hAnsi="Trebuchet MS" w:cs="Times New Roman"/>
        </w:rPr>
      </w:pPr>
      <w:r w:rsidRPr="006308C1">
        <w:rPr>
          <w:rFonts w:ascii="Trebuchet MS" w:eastAsia="Calibri" w:hAnsi="Trebuchet MS" w:cs="Times New Roman"/>
        </w:rPr>
        <w:t xml:space="preserve">Micro-întreprinderi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întreprinderi mici existente din </w:t>
      </w:r>
      <w:proofErr w:type="spellStart"/>
      <w:r w:rsidRPr="006308C1">
        <w:rPr>
          <w:rFonts w:ascii="Trebuchet MS" w:eastAsia="Calibri" w:hAnsi="Trebuchet MS" w:cs="Times New Roman"/>
        </w:rPr>
        <w:t>spaţiul</w:t>
      </w:r>
      <w:proofErr w:type="spellEnd"/>
      <w:r w:rsidRPr="006308C1">
        <w:rPr>
          <w:rFonts w:ascii="Trebuchet MS" w:eastAsia="Calibri" w:hAnsi="Trebuchet MS" w:cs="Times New Roman"/>
        </w:rPr>
        <w:t xml:space="preserve"> rural, care </w:t>
      </w:r>
      <w:proofErr w:type="spellStart"/>
      <w:r w:rsidRPr="006308C1">
        <w:rPr>
          <w:rFonts w:ascii="Trebuchet MS" w:eastAsia="Calibri" w:hAnsi="Trebuchet MS" w:cs="Times New Roman"/>
        </w:rPr>
        <w:t>îşi</w:t>
      </w:r>
      <w:proofErr w:type="spellEnd"/>
      <w:r w:rsidRPr="006308C1">
        <w:rPr>
          <w:rFonts w:ascii="Trebuchet MS" w:eastAsia="Calibri" w:hAnsi="Trebuchet MS" w:cs="Times New Roman"/>
        </w:rPr>
        <w:t xml:space="preserve"> propun </w:t>
      </w:r>
      <w:proofErr w:type="spellStart"/>
      <w:r w:rsidRPr="006308C1">
        <w:rPr>
          <w:rFonts w:ascii="Trebuchet MS" w:eastAsia="Calibri" w:hAnsi="Trebuchet MS" w:cs="Times New Roman"/>
        </w:rPr>
        <w:t>activităţi</w:t>
      </w:r>
      <w:proofErr w:type="spellEnd"/>
      <w:r w:rsidRPr="006308C1">
        <w:rPr>
          <w:rFonts w:ascii="Trebuchet MS" w:eastAsia="Calibri" w:hAnsi="Trebuchet MS" w:cs="Times New Roman"/>
        </w:rPr>
        <w:t xml:space="preserve"> neagricole pe care nu le-au mai efectuat până la data aplicării pentru sprijin; </w:t>
      </w:r>
    </w:p>
    <w:p w14:paraId="4A6E512E" w14:textId="77777777" w:rsidR="006308C1" w:rsidRPr="006308C1" w:rsidRDefault="006308C1" w:rsidP="006308C1">
      <w:pPr>
        <w:numPr>
          <w:ilvl w:val="0"/>
          <w:numId w:val="38"/>
        </w:numPr>
        <w:autoSpaceDN w:val="0"/>
        <w:spacing w:after="0" w:line="240" w:lineRule="auto"/>
        <w:jc w:val="both"/>
        <w:rPr>
          <w:rFonts w:ascii="Trebuchet MS" w:eastAsia="Calibri" w:hAnsi="Trebuchet MS" w:cs="Times New Roman"/>
        </w:rPr>
      </w:pPr>
      <w:r w:rsidRPr="006308C1">
        <w:rPr>
          <w:rFonts w:ascii="Trebuchet MS" w:eastAsia="Calibri" w:hAnsi="Trebuchet MS" w:cs="Times New Roman"/>
        </w:rPr>
        <w:t xml:space="preserve">Micro-întreprinderi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întreprinderi mici noi, </w:t>
      </w:r>
      <w:proofErr w:type="spellStart"/>
      <w:r w:rsidRPr="006308C1">
        <w:rPr>
          <w:rFonts w:ascii="Trebuchet MS" w:eastAsia="Calibri" w:hAnsi="Trebuchet MS" w:cs="Times New Roman"/>
        </w:rPr>
        <w:t>înfiinţate</w:t>
      </w:r>
      <w:proofErr w:type="spellEnd"/>
      <w:r w:rsidRPr="006308C1">
        <w:rPr>
          <w:rFonts w:ascii="Trebuchet MS" w:eastAsia="Calibri" w:hAnsi="Trebuchet MS" w:cs="Times New Roman"/>
        </w:rPr>
        <w:t xml:space="preserve"> în anul depunerii </w:t>
      </w:r>
      <w:proofErr w:type="spellStart"/>
      <w:r w:rsidRPr="006308C1">
        <w:rPr>
          <w:rFonts w:ascii="Trebuchet MS" w:eastAsia="Calibri" w:hAnsi="Trebuchet MS" w:cs="Times New Roman"/>
        </w:rPr>
        <w:t>aplicaţiei</w:t>
      </w:r>
      <w:proofErr w:type="spellEnd"/>
      <w:r w:rsidRPr="006308C1">
        <w:rPr>
          <w:rFonts w:ascii="Trebuchet MS" w:eastAsia="Calibri" w:hAnsi="Trebuchet MS" w:cs="Times New Roman"/>
        </w:rPr>
        <w:t xml:space="preserve"> de </w:t>
      </w:r>
      <w:proofErr w:type="spellStart"/>
      <w:r w:rsidRPr="006308C1">
        <w:rPr>
          <w:rFonts w:ascii="Trebuchet MS" w:eastAsia="Calibri" w:hAnsi="Trebuchet MS" w:cs="Times New Roman"/>
        </w:rPr>
        <w:t>finanţare</w:t>
      </w:r>
      <w:proofErr w:type="spellEnd"/>
      <w:r w:rsidRPr="006308C1">
        <w:rPr>
          <w:rFonts w:ascii="Trebuchet MS" w:eastAsia="Calibri" w:hAnsi="Trebuchet MS" w:cs="Times New Roman"/>
        </w:rPr>
        <w:t xml:space="preserve"> sau cu o vechime de maximum 3 ani fiscali consecutivi, care nu au </w:t>
      </w:r>
      <w:proofErr w:type="spellStart"/>
      <w:r w:rsidRPr="006308C1">
        <w:rPr>
          <w:rFonts w:ascii="Trebuchet MS" w:eastAsia="Calibri" w:hAnsi="Trebuchet MS" w:cs="Times New Roman"/>
        </w:rPr>
        <w:t>desfăşurat</w:t>
      </w:r>
      <w:proofErr w:type="spellEnd"/>
      <w:r w:rsidRPr="006308C1">
        <w:rPr>
          <w:rFonts w:ascii="Trebuchet MS" w:eastAsia="Calibri" w:hAnsi="Trebuchet MS" w:cs="Times New Roman"/>
        </w:rPr>
        <w:t xml:space="preserve"> </w:t>
      </w:r>
      <w:proofErr w:type="spellStart"/>
      <w:r w:rsidRPr="006308C1">
        <w:rPr>
          <w:rFonts w:ascii="Trebuchet MS" w:eastAsia="Calibri" w:hAnsi="Trebuchet MS" w:cs="Times New Roman"/>
        </w:rPr>
        <w:t>activităţi</w:t>
      </w:r>
      <w:proofErr w:type="spellEnd"/>
      <w:r w:rsidRPr="006308C1">
        <w:rPr>
          <w:rFonts w:ascii="Trebuchet MS" w:eastAsia="Calibri" w:hAnsi="Trebuchet MS" w:cs="Times New Roman"/>
        </w:rPr>
        <w:t xml:space="preserve"> până în momentul depunerii acesteia (start-</w:t>
      </w:r>
      <w:proofErr w:type="spellStart"/>
      <w:r w:rsidRPr="006308C1">
        <w:rPr>
          <w:rFonts w:ascii="Trebuchet MS" w:eastAsia="Calibri" w:hAnsi="Trebuchet MS" w:cs="Times New Roman"/>
        </w:rPr>
        <w:t>ups</w:t>
      </w:r>
      <w:proofErr w:type="spellEnd"/>
      <w:r w:rsidRPr="006308C1">
        <w:rPr>
          <w:rFonts w:ascii="Trebuchet MS" w:eastAsia="Calibri" w:hAnsi="Trebuchet MS" w:cs="Times New Roman"/>
        </w:rPr>
        <w:t>).</w:t>
      </w:r>
    </w:p>
    <w:p w14:paraId="052D3CF0" w14:textId="77777777" w:rsidR="006308C1" w:rsidRPr="006308C1" w:rsidRDefault="006308C1" w:rsidP="006308C1">
      <w:pPr>
        <w:spacing w:line="240" w:lineRule="auto"/>
        <w:contextualSpacing/>
        <w:jc w:val="both"/>
        <w:rPr>
          <w:rFonts w:ascii="Trebuchet MS" w:eastAsia="Calibri" w:hAnsi="Trebuchet MS" w:cs="Times New Roman"/>
        </w:rPr>
      </w:pPr>
    </w:p>
    <w:p w14:paraId="338773E4" w14:textId="77777777" w:rsidR="006308C1" w:rsidRPr="006308C1" w:rsidRDefault="006308C1" w:rsidP="006308C1">
      <w:pPr>
        <w:widowControl w:val="0"/>
        <w:tabs>
          <w:tab w:val="left" w:pos="426"/>
        </w:tabs>
        <w:spacing w:after="0" w:line="240" w:lineRule="auto"/>
        <w:jc w:val="both"/>
        <w:outlineLvl w:val="0"/>
        <w:rPr>
          <w:rFonts w:ascii="Trebuchet MS" w:eastAsia="Times New Roman" w:hAnsi="Trebuchet MS" w:cs="Times New Roman"/>
          <w:bCs/>
        </w:rPr>
      </w:pPr>
      <w:r w:rsidRPr="006308C1">
        <w:rPr>
          <w:rFonts w:ascii="Trebuchet MS" w:eastAsia="Times New Roman" w:hAnsi="Trebuchet MS" w:cs="Times New Roman"/>
          <w:bCs/>
        </w:rPr>
        <w:t>Teritoriul Asociației Grup de Acțiune Locală-SUDUL GORJULUI acoperă următoarele unități administrativ teritoriale: 1 comună din județul Mehedinți, respectiv comuna Grozești; 17 comune din județul Gorj, respectiv:</w:t>
      </w:r>
      <w:r w:rsidRPr="006308C1">
        <w:rPr>
          <w:rFonts w:ascii="Trebuchet MS" w:eastAsia="Times New Roman" w:hAnsi="Trebuchet MS" w:cs="Times New Roman"/>
          <w:b/>
          <w:bCs/>
        </w:rPr>
        <w:t xml:space="preserve"> </w:t>
      </w:r>
      <w:r w:rsidRPr="006308C1">
        <w:rPr>
          <w:rFonts w:ascii="Trebuchet MS" w:eastAsia="Times New Roman" w:hAnsi="Trebuchet MS" w:cs="Times New Roman"/>
          <w:bCs/>
        </w:rPr>
        <w:t xml:space="preserve">Aninoasa, </w:t>
      </w:r>
      <w:proofErr w:type="spellStart"/>
      <w:r w:rsidRPr="006308C1">
        <w:rPr>
          <w:rFonts w:ascii="Trebuchet MS" w:eastAsia="Times New Roman" w:hAnsi="Trebuchet MS" w:cs="Times New Roman"/>
          <w:bCs/>
        </w:rPr>
        <w:t>Bîlteni</w:t>
      </w:r>
      <w:proofErr w:type="spellEnd"/>
      <w:r w:rsidRPr="006308C1">
        <w:rPr>
          <w:rFonts w:ascii="Trebuchet MS" w:eastAsia="Times New Roman" w:hAnsi="Trebuchet MS" w:cs="Times New Roman"/>
          <w:bCs/>
        </w:rPr>
        <w:t>, Borăscu, Brănești, Cătunele, Ciuperceni, Dănești, Drăgotești, Drăguțești, Fărcășești, Glogova, Ionești, Mătăsari, Negomir, Urdari, Slivilești, Telești și 2 orașe din județul Gorj, respectiv: Turceni și Rovinari.</w:t>
      </w:r>
    </w:p>
    <w:p w14:paraId="6E75CE36" w14:textId="77777777" w:rsidR="006308C1" w:rsidRPr="006308C1" w:rsidRDefault="006308C1" w:rsidP="006308C1">
      <w:pPr>
        <w:spacing w:line="240" w:lineRule="auto"/>
        <w:contextualSpacing/>
        <w:jc w:val="both"/>
        <w:rPr>
          <w:rFonts w:ascii="Trebuchet MS" w:eastAsia="Calibri" w:hAnsi="Trebuchet MS" w:cs="Times New Roman"/>
        </w:rPr>
      </w:pPr>
    </w:p>
    <w:p w14:paraId="3874EC66" w14:textId="77777777" w:rsidR="006308C1" w:rsidRPr="006308C1" w:rsidRDefault="006308C1" w:rsidP="006308C1">
      <w:pPr>
        <w:spacing w:after="0" w:line="240" w:lineRule="auto"/>
        <w:jc w:val="both"/>
        <w:rPr>
          <w:rFonts w:ascii="Trebuchet MS" w:eastAsia="Calibri" w:hAnsi="Trebuchet MS" w:cs="Times New Roman"/>
          <w:b/>
          <w:color w:val="FF0000"/>
          <w:lang w:eastAsia="fr-FR"/>
        </w:rPr>
      </w:pPr>
      <w:r w:rsidRPr="006308C1">
        <w:rPr>
          <w:rFonts w:ascii="Trebuchet MS" w:eastAsia="Calibri" w:hAnsi="Trebuchet MS" w:cs="Times New Roman"/>
          <w:b/>
          <w:lang w:eastAsia="fr-FR"/>
        </w:rPr>
        <w:t>Fondurile disponibile alocate în această sesiune pentru Măsura 3.1/6A:</w:t>
      </w:r>
      <w:r w:rsidRPr="006308C1">
        <w:rPr>
          <w:rFonts w:ascii="Trebuchet MS" w:eastAsia="Calibri" w:hAnsi="Trebuchet MS" w:cs="Times New Roman"/>
          <w:b/>
          <w:color w:val="FF0000"/>
          <w:lang w:eastAsia="fr-FR"/>
        </w:rPr>
        <w:t xml:space="preserve"> 428.740,67 </w:t>
      </w:r>
      <w:r w:rsidRPr="006308C1">
        <w:rPr>
          <w:rFonts w:ascii="Trebuchet MS" w:eastAsia="Calibri" w:hAnsi="Trebuchet MS" w:cs="Times New Roman"/>
          <w:b/>
          <w:lang w:eastAsia="fr-FR"/>
        </w:rPr>
        <w:t>Euro.</w:t>
      </w:r>
    </w:p>
    <w:p w14:paraId="789DC56A"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b/>
          <w:lang w:eastAsia="fr-FR"/>
        </w:rPr>
        <w:t>Suma maximă nerambursabilă care poate fi acordată pentru finan</w:t>
      </w:r>
      <w:r w:rsidRPr="006308C1">
        <w:rPr>
          <w:rFonts w:ascii="Trebuchet MS" w:eastAsia="Calibri" w:hAnsi="Trebuchet MS" w:cs="Cambria"/>
          <w:b/>
          <w:lang w:eastAsia="fr-FR"/>
        </w:rPr>
        <w:t>ț</w:t>
      </w:r>
      <w:r w:rsidRPr="006308C1">
        <w:rPr>
          <w:rFonts w:ascii="Trebuchet MS" w:eastAsia="Calibri" w:hAnsi="Trebuchet MS" w:cs="Times New Roman"/>
          <w:b/>
          <w:lang w:eastAsia="fr-FR"/>
        </w:rPr>
        <w:t xml:space="preserve">area unui proiect: </w:t>
      </w:r>
      <w:r w:rsidRPr="006308C1">
        <w:rPr>
          <w:rFonts w:ascii="Trebuchet MS" w:eastAsia="Calibri" w:hAnsi="Trebuchet MS" w:cs="Times New Roman"/>
          <w:lang w:eastAsia="fr-FR"/>
        </w:rPr>
        <w:t xml:space="preserve">este de maxim 40.000 euro/proiect cu excepția </w:t>
      </w:r>
      <w:proofErr w:type="spellStart"/>
      <w:r w:rsidRPr="006308C1">
        <w:rPr>
          <w:rFonts w:ascii="Trebuchet MS" w:eastAsia="Calibri" w:hAnsi="Trebuchet MS" w:cs="Times New Roman"/>
          <w:lang w:eastAsia="fr-FR"/>
        </w:rPr>
        <w:t>activităţilor</w:t>
      </w:r>
      <w:proofErr w:type="spellEnd"/>
      <w:r w:rsidRPr="006308C1">
        <w:rPr>
          <w:rFonts w:ascii="Trebuchet MS" w:eastAsia="Calibri" w:hAnsi="Trebuchet MS" w:cs="Times New Roman"/>
          <w:lang w:eastAsia="fr-FR"/>
        </w:rPr>
        <w:t xml:space="preserve"> de </w:t>
      </w:r>
      <w:proofErr w:type="spellStart"/>
      <w:r w:rsidRPr="006308C1">
        <w:rPr>
          <w:rFonts w:ascii="Trebuchet MS" w:eastAsia="Calibri" w:hAnsi="Trebuchet MS" w:cs="Times New Roman"/>
          <w:lang w:eastAsia="fr-FR"/>
        </w:rPr>
        <w:t>producţie</w:t>
      </w:r>
      <w:proofErr w:type="spellEnd"/>
      <w:r w:rsidRPr="006308C1">
        <w:rPr>
          <w:rFonts w:ascii="Trebuchet MS" w:eastAsia="Calibri" w:hAnsi="Trebuchet MS" w:cs="Times New Roman"/>
          <w:lang w:eastAsia="fr-FR"/>
        </w:rPr>
        <w:t xml:space="preserve">, servicii medicale, sanitar veterinare </w:t>
      </w:r>
      <w:proofErr w:type="spellStart"/>
      <w:r w:rsidRPr="006308C1">
        <w:rPr>
          <w:rFonts w:ascii="Trebuchet MS" w:eastAsia="Calibri" w:hAnsi="Trebuchet MS" w:cs="Times New Roman"/>
          <w:lang w:eastAsia="fr-FR"/>
        </w:rPr>
        <w:t>şi</w:t>
      </w:r>
      <w:proofErr w:type="spellEnd"/>
      <w:r w:rsidRPr="006308C1">
        <w:rPr>
          <w:rFonts w:ascii="Trebuchet MS" w:eastAsia="Calibri" w:hAnsi="Trebuchet MS" w:cs="Times New Roman"/>
          <w:lang w:eastAsia="fr-FR"/>
        </w:rPr>
        <w:t xml:space="preserve"> de agroturism pentru care valoarea sprijinului este de 50.000 euro/proiect;</w:t>
      </w:r>
    </w:p>
    <w:p w14:paraId="57AB74D5" w14:textId="77777777" w:rsidR="006308C1" w:rsidRPr="006308C1" w:rsidRDefault="006308C1" w:rsidP="006308C1">
      <w:pPr>
        <w:spacing w:after="0" w:line="240" w:lineRule="auto"/>
        <w:jc w:val="both"/>
        <w:rPr>
          <w:rFonts w:ascii="Trebuchet MS" w:eastAsia="Calibri" w:hAnsi="Trebuchet MS" w:cs="Times New Roman"/>
          <w:b/>
          <w:lang w:eastAsia="fr-FR"/>
        </w:rPr>
      </w:pPr>
      <w:r w:rsidRPr="006308C1">
        <w:rPr>
          <w:rFonts w:ascii="Trebuchet MS" w:eastAsia="Calibri" w:hAnsi="Trebuchet MS" w:cs="Times New Roman"/>
          <w:b/>
          <w:lang w:eastAsia="fr-FR"/>
        </w:rPr>
        <w:t xml:space="preserve">Suma totală alocată măsurii M 3.1/6A, conform planului financiar aprobat de DGDR AM PNDR, este în valoare de </w:t>
      </w:r>
      <w:r w:rsidRPr="006308C1">
        <w:rPr>
          <w:rFonts w:ascii="Trebuchet MS" w:eastAsia="Calibri" w:hAnsi="Trebuchet MS" w:cs="Times New Roman"/>
          <w:b/>
          <w:lang w:eastAsia="en-GB"/>
        </w:rPr>
        <w:t>1.368.740,67</w:t>
      </w:r>
      <w:r w:rsidRPr="006308C1">
        <w:rPr>
          <w:rFonts w:ascii="Calibri" w:eastAsia="Calibri" w:hAnsi="Calibri" w:cs="Times New Roman"/>
          <w:lang w:eastAsia="en-GB"/>
        </w:rPr>
        <w:t xml:space="preserve"> </w:t>
      </w:r>
      <w:r w:rsidRPr="006308C1">
        <w:rPr>
          <w:rFonts w:ascii="Trebuchet MS" w:eastAsia="Calibri" w:hAnsi="Trebuchet MS" w:cs="Times New Roman"/>
          <w:b/>
          <w:lang w:eastAsia="fr-FR"/>
        </w:rPr>
        <w:t>Euro</w:t>
      </w:r>
      <w:r w:rsidRPr="006308C1">
        <w:rPr>
          <w:rFonts w:ascii="Trebuchet MS" w:eastAsia="Calibri" w:hAnsi="Trebuchet MS" w:cs="Times New Roman"/>
          <w:lang w:eastAsia="fr-FR"/>
        </w:rPr>
        <w:t>.</w:t>
      </w:r>
    </w:p>
    <w:p w14:paraId="67ADFCFF"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18CFB8E0" w14:textId="77777777" w:rsidR="006308C1" w:rsidRPr="006308C1" w:rsidRDefault="006308C1" w:rsidP="006308C1">
      <w:pPr>
        <w:spacing w:line="256" w:lineRule="auto"/>
        <w:jc w:val="both"/>
        <w:rPr>
          <w:rFonts w:ascii="Trebuchet MS" w:eastAsia="Calibri" w:hAnsi="Trebuchet MS" w:cs="Times New Roman"/>
          <w:lang w:eastAsia="fr-FR"/>
        </w:rPr>
      </w:pPr>
      <w:r w:rsidRPr="006308C1">
        <w:rPr>
          <w:rFonts w:ascii="Trebuchet MS" w:eastAsia="Calibri" w:hAnsi="Trebuchet MS" w:cs="Times New Roman"/>
          <w:b/>
          <w:lang w:eastAsia="fr-FR"/>
        </w:rPr>
        <w:lastRenderedPageBreak/>
        <w:t xml:space="preserve">Locul </w:t>
      </w:r>
      <w:r w:rsidRPr="006308C1">
        <w:rPr>
          <w:rFonts w:ascii="Trebuchet MS" w:eastAsia="Calibri" w:hAnsi="Trebuchet MS" w:cs="Cambria"/>
          <w:b/>
          <w:lang w:eastAsia="fr-FR"/>
        </w:rPr>
        <w:t>ș</w:t>
      </w:r>
      <w:r w:rsidRPr="006308C1">
        <w:rPr>
          <w:rFonts w:ascii="Trebuchet MS" w:eastAsia="Calibri" w:hAnsi="Trebuchet MS" w:cs="Times New Roman"/>
          <w:b/>
          <w:lang w:eastAsia="fr-FR"/>
        </w:rPr>
        <w:t xml:space="preserve">i intervalul orar </w:t>
      </w:r>
      <w:r w:rsidRPr="006308C1">
        <w:rPr>
          <w:rFonts w:ascii="Trebuchet MS" w:eastAsia="Calibri" w:hAnsi="Trebuchet MS" w:cs="Garamond"/>
          <w:b/>
          <w:lang w:eastAsia="fr-FR"/>
        </w:rPr>
        <w:t>î</w:t>
      </w:r>
      <w:r w:rsidRPr="006308C1">
        <w:rPr>
          <w:rFonts w:ascii="Trebuchet MS" w:eastAsia="Calibri" w:hAnsi="Trebuchet MS" w:cs="Times New Roman"/>
          <w:b/>
          <w:lang w:eastAsia="fr-FR"/>
        </w:rPr>
        <w:t xml:space="preserve">n care se pot depune proiecte: </w:t>
      </w:r>
      <w:r w:rsidRPr="006308C1">
        <w:rPr>
          <w:rFonts w:ascii="Trebuchet MS" w:eastAsia="Calibri" w:hAnsi="Trebuchet MS" w:cs="Times New Roman"/>
          <w:lang w:eastAsia="fr-FR"/>
        </w:rPr>
        <w:t>sediul ASOCIAȚIEI GRUP DE ACȚIUNE LOCALĂ - SUDUL GORJULUI din Oraș Turceni, str. Sf. Ilie, nr. 44 A, județul Gorj, în fiecare zi lucrătoare, în intervalul orar 9:00 – 13:00.</w:t>
      </w:r>
    </w:p>
    <w:p w14:paraId="73F434FA" w14:textId="77777777" w:rsidR="006308C1" w:rsidRPr="006308C1" w:rsidRDefault="006308C1" w:rsidP="006308C1">
      <w:pPr>
        <w:autoSpaceDE w:val="0"/>
        <w:autoSpaceDN w:val="0"/>
        <w:adjustRightInd w:val="0"/>
        <w:spacing w:after="0" w:line="240" w:lineRule="auto"/>
        <w:jc w:val="both"/>
        <w:rPr>
          <w:rFonts w:ascii="Trebuchet MS" w:eastAsia="Calibri" w:hAnsi="Trebuchet MS" w:cs="Times New Roman"/>
          <w:bCs/>
          <w:color w:val="000000"/>
          <w:lang w:val="it-IT"/>
        </w:rPr>
      </w:pPr>
      <w:r w:rsidRPr="006308C1">
        <w:rPr>
          <w:rFonts w:ascii="Trebuchet MS" w:eastAsia="Calibri" w:hAnsi="Trebuchet MS" w:cs="Times New Roman"/>
          <w:b/>
          <w:color w:val="000000"/>
          <w:lang w:val="it-IT" w:eastAsia="fr-FR"/>
        </w:rPr>
        <w:t>Intensitatea sprijinului</w:t>
      </w:r>
      <w:r w:rsidRPr="006308C1">
        <w:rPr>
          <w:rFonts w:ascii="Trebuchet MS" w:eastAsia="Calibri" w:hAnsi="Trebuchet MS" w:cs="Times New Roman"/>
          <w:color w:val="000000"/>
          <w:lang w:val="it-IT" w:eastAsia="fr-FR"/>
        </w:rPr>
        <w:t>,</w:t>
      </w:r>
      <w:r w:rsidRPr="006308C1">
        <w:rPr>
          <w:rFonts w:ascii="Trebuchet MS" w:eastAsia="Calibri" w:hAnsi="Trebuchet MS" w:cs="Times New Roman"/>
          <w:b/>
          <w:color w:val="000000"/>
          <w:lang w:val="it-IT" w:eastAsia="fr-FR"/>
        </w:rPr>
        <w:t xml:space="preserve"> </w:t>
      </w:r>
      <w:r w:rsidRPr="006308C1">
        <w:rPr>
          <w:rFonts w:ascii="Trebuchet MS" w:eastAsia="Calibri" w:hAnsi="Trebuchet MS" w:cs="Times New Roman"/>
          <w:color w:val="000000"/>
          <w:lang w:val="it-IT" w:eastAsia="fr-FR"/>
        </w:rPr>
        <w:t xml:space="preserve">conform prevederilor din fișa măsurii SDL, aprobată de MADR și a Ghidului solicitantului M 3.1/6A, va fi de 100% și </w:t>
      </w:r>
      <w:r w:rsidRPr="006308C1">
        <w:rPr>
          <w:rFonts w:ascii="Trebuchet MS" w:eastAsia="Calibri" w:hAnsi="Trebuchet MS" w:cs="Times New Roman"/>
          <w:bCs/>
          <w:color w:val="000000"/>
          <w:lang w:val="it-IT"/>
        </w:rPr>
        <w:t xml:space="preserve">se va acorda sub formă de primă în două tranșe, astfel: </w:t>
      </w:r>
    </w:p>
    <w:p w14:paraId="7AA13F39" w14:textId="77777777" w:rsidR="006308C1" w:rsidRPr="006308C1" w:rsidRDefault="006308C1" w:rsidP="006308C1">
      <w:pPr>
        <w:numPr>
          <w:ilvl w:val="0"/>
          <w:numId w:val="39"/>
        </w:numPr>
        <w:autoSpaceDE w:val="0"/>
        <w:autoSpaceDN w:val="0"/>
        <w:spacing w:after="0" w:line="240" w:lineRule="auto"/>
        <w:jc w:val="both"/>
        <w:rPr>
          <w:rFonts w:ascii="Trebuchet MS" w:eastAsia="Calibri" w:hAnsi="Trebuchet MS" w:cs="Times New Roman"/>
          <w:bCs/>
          <w:lang w:val="it-IT"/>
        </w:rPr>
      </w:pPr>
      <w:r w:rsidRPr="006308C1">
        <w:rPr>
          <w:rFonts w:ascii="Trebuchet MS" w:eastAsia="Calibri" w:hAnsi="Trebuchet MS" w:cs="Times New Roman"/>
          <w:bCs/>
          <w:lang w:val="it-IT"/>
        </w:rPr>
        <w:t xml:space="preserve">70% din cuantumul sprijinului după semnarea Contractului de Finanțare; </w:t>
      </w:r>
    </w:p>
    <w:p w14:paraId="170356D6" w14:textId="77777777" w:rsidR="006308C1" w:rsidRPr="006308C1" w:rsidRDefault="006308C1" w:rsidP="006308C1">
      <w:pPr>
        <w:numPr>
          <w:ilvl w:val="0"/>
          <w:numId w:val="39"/>
        </w:numPr>
        <w:autoSpaceDE w:val="0"/>
        <w:autoSpaceDN w:val="0"/>
        <w:spacing w:after="0" w:line="240" w:lineRule="auto"/>
        <w:jc w:val="both"/>
        <w:rPr>
          <w:rFonts w:ascii="Trebuchet MS" w:eastAsia="Calibri" w:hAnsi="Trebuchet MS" w:cs="Times New Roman"/>
          <w:bCs/>
          <w:lang w:val="it-IT"/>
        </w:rPr>
      </w:pPr>
      <w:r w:rsidRPr="006308C1">
        <w:rPr>
          <w:rFonts w:ascii="Trebuchet MS" w:eastAsia="Calibri" w:hAnsi="Trebuchet MS" w:cs="Times New Roman"/>
          <w:bCs/>
          <w:lang w:val="it-IT"/>
        </w:rPr>
        <w:t xml:space="preserve">30% din cuantumul sprijinului se va acorda cu condiția respectării Planului de Afaceri, fără a depăși cinci ani de la încheierea Contractului de Finanțare. </w:t>
      </w:r>
    </w:p>
    <w:p w14:paraId="7626FD38" w14:textId="77777777" w:rsidR="006308C1" w:rsidRPr="006308C1" w:rsidRDefault="006308C1" w:rsidP="006308C1">
      <w:pPr>
        <w:spacing w:after="0" w:line="240" w:lineRule="auto"/>
        <w:jc w:val="both"/>
        <w:rPr>
          <w:rFonts w:ascii="Trebuchet MS" w:eastAsia="Calibri" w:hAnsi="Trebuchet MS" w:cs="Times New Roman"/>
          <w:bCs/>
          <w:lang w:val="it-IT" w:eastAsia="fr-FR"/>
        </w:rPr>
      </w:pPr>
    </w:p>
    <w:p w14:paraId="50CD575C" w14:textId="77777777" w:rsidR="006308C1" w:rsidRPr="006308C1" w:rsidRDefault="006308C1" w:rsidP="006308C1">
      <w:pPr>
        <w:spacing w:after="0" w:line="240" w:lineRule="auto"/>
        <w:jc w:val="both"/>
        <w:rPr>
          <w:rFonts w:ascii="Trebuchet MS" w:eastAsia="Calibri" w:hAnsi="Trebuchet MS" w:cs="Times New Roman"/>
          <w:spacing w:val="-4"/>
          <w:lang w:eastAsia="fr-FR"/>
        </w:rPr>
      </w:pPr>
    </w:p>
    <w:p w14:paraId="709D54BD" w14:textId="77777777" w:rsidR="006308C1" w:rsidRPr="006308C1" w:rsidRDefault="006308C1" w:rsidP="006308C1">
      <w:pPr>
        <w:tabs>
          <w:tab w:val="right" w:pos="9070"/>
        </w:tabs>
        <w:autoSpaceDE w:val="0"/>
        <w:autoSpaceDN w:val="0"/>
        <w:adjustRightInd w:val="0"/>
        <w:spacing w:after="0" w:line="240" w:lineRule="auto"/>
        <w:jc w:val="both"/>
        <w:rPr>
          <w:rFonts w:ascii="Trebuchet MS" w:eastAsia="Calibri" w:hAnsi="Trebuchet MS" w:cs="Times New Roman"/>
          <w:spacing w:val="-4"/>
          <w:lang w:eastAsia="fr-FR"/>
        </w:rPr>
      </w:pPr>
      <w:r w:rsidRPr="006308C1">
        <w:rPr>
          <w:rFonts w:ascii="Trebuchet MS" w:eastAsia="Calibri" w:hAnsi="Trebuchet MS" w:cs="Times New Roman"/>
          <w:b/>
          <w:bCs/>
          <w:color w:val="000000"/>
        </w:rPr>
        <w:t xml:space="preserve">Modelul de Cerere de </w:t>
      </w:r>
      <w:proofErr w:type="spellStart"/>
      <w:r w:rsidRPr="006308C1">
        <w:rPr>
          <w:rFonts w:ascii="Trebuchet MS" w:eastAsia="Calibri" w:hAnsi="Trebuchet MS" w:cs="Times New Roman"/>
          <w:b/>
          <w:bCs/>
          <w:color w:val="000000"/>
        </w:rPr>
        <w:t>Finantare</w:t>
      </w:r>
      <w:proofErr w:type="spellEnd"/>
      <w:r w:rsidRPr="006308C1">
        <w:rPr>
          <w:rFonts w:ascii="Trebuchet MS" w:eastAsia="Calibri" w:hAnsi="Trebuchet MS" w:cs="Times New Roman"/>
          <w:b/>
          <w:bCs/>
          <w:color w:val="000000"/>
        </w:rPr>
        <w:t xml:space="preserve"> </w:t>
      </w:r>
      <w:r w:rsidRPr="006308C1">
        <w:rPr>
          <w:rFonts w:ascii="Trebuchet MS" w:eastAsia="Calibri" w:hAnsi="Trebuchet MS" w:cs="Times New Roman"/>
          <w:color w:val="000000"/>
        </w:rPr>
        <w:t xml:space="preserve">pe care trebuie să-l folosească solicitanții (versiune editabilă), este publicat pe site-ul </w:t>
      </w:r>
      <w:hyperlink r:id="rId11" w:history="1">
        <w:hyperlink r:id="rId12" w:history="1">
          <w:r w:rsidRPr="006308C1">
            <w:rPr>
              <w:rFonts w:ascii="Trebuchet MS" w:eastAsia="Calibri" w:hAnsi="Trebuchet MS" w:cs="Times New Roman"/>
              <w:color w:val="0563C1" w:themeColor="hyperlink"/>
              <w:u w:val="single"/>
            </w:rPr>
            <w:t>http://galsudulgorjului.ro/</w:t>
          </w:r>
        </w:hyperlink>
      </w:hyperlink>
      <w:r w:rsidRPr="006308C1">
        <w:rPr>
          <w:rFonts w:ascii="Trebuchet MS" w:eastAsia="Times New Roman" w:hAnsi="Trebuchet MS" w:cs="Times New Roman"/>
          <w:color w:val="0000FF"/>
          <w:u w:val="single"/>
        </w:rPr>
        <w:t>.</w:t>
      </w:r>
    </w:p>
    <w:p w14:paraId="5EC8BB36"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55C2FDD4"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b/>
          <w:lang w:eastAsia="fr-FR"/>
        </w:rPr>
        <w:t>Informa</w:t>
      </w:r>
      <w:r w:rsidRPr="006308C1">
        <w:rPr>
          <w:rFonts w:ascii="Trebuchet MS" w:eastAsia="Calibri" w:hAnsi="Trebuchet MS" w:cs="Cambria"/>
          <w:b/>
          <w:lang w:eastAsia="fr-FR"/>
        </w:rPr>
        <w:t>ț</w:t>
      </w:r>
      <w:r w:rsidRPr="006308C1">
        <w:rPr>
          <w:rFonts w:ascii="Trebuchet MS" w:eastAsia="Calibri" w:hAnsi="Trebuchet MS" w:cs="Times New Roman"/>
          <w:b/>
          <w:lang w:eastAsia="fr-FR"/>
        </w:rPr>
        <w:t xml:space="preserve">ii detaliate privind accesarea </w:t>
      </w:r>
      <w:r w:rsidRPr="006308C1">
        <w:rPr>
          <w:rFonts w:ascii="Trebuchet MS" w:eastAsia="Calibri" w:hAnsi="Trebuchet MS" w:cs="Cambria"/>
          <w:b/>
          <w:lang w:eastAsia="fr-FR"/>
        </w:rPr>
        <w:t>ș</w:t>
      </w:r>
      <w:r w:rsidRPr="006308C1">
        <w:rPr>
          <w:rFonts w:ascii="Trebuchet MS" w:eastAsia="Calibri" w:hAnsi="Trebuchet MS" w:cs="Times New Roman"/>
          <w:b/>
          <w:lang w:eastAsia="fr-FR"/>
        </w:rPr>
        <w:t>i derularea acestei m</w:t>
      </w:r>
      <w:r w:rsidRPr="006308C1">
        <w:rPr>
          <w:rFonts w:ascii="Trebuchet MS" w:eastAsia="Calibri" w:hAnsi="Trebuchet MS" w:cs="Garamond"/>
          <w:b/>
          <w:lang w:eastAsia="fr-FR"/>
        </w:rPr>
        <w:t>ă</w:t>
      </w:r>
      <w:r w:rsidRPr="006308C1">
        <w:rPr>
          <w:rFonts w:ascii="Trebuchet MS" w:eastAsia="Calibri" w:hAnsi="Trebuchet MS" w:cs="Times New Roman"/>
          <w:b/>
          <w:lang w:eastAsia="fr-FR"/>
        </w:rPr>
        <w:t>suri</w:t>
      </w:r>
      <w:r w:rsidRPr="006308C1">
        <w:rPr>
          <w:rFonts w:ascii="Trebuchet MS" w:eastAsia="Calibri" w:hAnsi="Trebuchet MS" w:cs="Times New Roman"/>
          <w:lang w:eastAsia="fr-FR"/>
        </w:rPr>
        <w:t xml:space="preserve"> sunt cuprinse în Ghidul solicitantului elaborat de GAL pentru măsura  M 3.1/6A și anexele la ghid,  postat pe pagina de internet a GAL:  </w:t>
      </w:r>
      <w:hyperlink r:id="rId13" w:history="1">
        <w:hyperlink r:id="rId14" w:history="1">
          <w:r w:rsidRPr="006308C1">
            <w:rPr>
              <w:rFonts w:ascii="Trebuchet MS" w:eastAsia="Calibri" w:hAnsi="Trebuchet MS" w:cs="Times New Roman"/>
              <w:color w:val="0563C1" w:themeColor="hyperlink"/>
              <w:u w:val="single"/>
            </w:rPr>
            <w:t>http://galsudulgorjului.ro/</w:t>
          </w:r>
        </w:hyperlink>
      </w:hyperlink>
      <w:r w:rsidRPr="006308C1">
        <w:rPr>
          <w:rFonts w:ascii="Trebuchet MS" w:eastAsia="Times New Roman" w:hAnsi="Trebuchet MS" w:cs="Times New Roman"/>
          <w:color w:val="0000FF"/>
          <w:u w:val="single"/>
        </w:rPr>
        <w:t>.</w:t>
      </w:r>
    </w:p>
    <w:p w14:paraId="3490877B"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27AA4EE1" w14:textId="77777777" w:rsidR="006308C1" w:rsidRPr="006308C1" w:rsidRDefault="006308C1" w:rsidP="006308C1">
      <w:pPr>
        <w:spacing w:after="0" w:line="240" w:lineRule="auto"/>
        <w:ind w:right="141"/>
        <w:jc w:val="both"/>
        <w:rPr>
          <w:rFonts w:ascii="Trebuchet MS" w:eastAsia="Calibri" w:hAnsi="Trebuchet MS" w:cs="Times New Roman"/>
          <w:b/>
          <w:lang w:eastAsia="fr-FR"/>
        </w:rPr>
      </w:pPr>
    </w:p>
    <w:p w14:paraId="4BA0D55F" w14:textId="77777777" w:rsidR="006308C1" w:rsidRPr="006308C1" w:rsidRDefault="006308C1" w:rsidP="006308C1">
      <w:pPr>
        <w:spacing w:after="0" w:line="240" w:lineRule="auto"/>
        <w:jc w:val="both"/>
        <w:rPr>
          <w:rFonts w:ascii="Trebuchet MS" w:eastAsia="Calibri" w:hAnsi="Trebuchet MS" w:cs="Times New Roman"/>
          <w:b/>
          <w:lang w:eastAsia="fr-FR"/>
        </w:rPr>
      </w:pPr>
      <w:r w:rsidRPr="006308C1">
        <w:rPr>
          <w:rFonts w:ascii="Trebuchet MS" w:eastAsia="Calibri" w:hAnsi="Trebuchet MS" w:cs="Times New Roman"/>
          <w:b/>
          <w:lang w:eastAsia="fr-FR"/>
        </w:rPr>
        <w:t>Toate informațiile detaliate, aferente măsurii M3.1/6A lansate în cadrul prezentului apel de selecție, sunt disponibile pe suport tipărit la sediul GAL.</w:t>
      </w:r>
    </w:p>
    <w:p w14:paraId="742669DC"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00B820A6" w14:textId="77777777" w:rsidR="006308C1" w:rsidRPr="006308C1" w:rsidRDefault="006308C1" w:rsidP="006308C1">
      <w:pPr>
        <w:shd w:val="clear" w:color="auto" w:fill="A6A6A6" w:themeFill="background1" w:themeFillShade="A6"/>
        <w:spacing w:after="0" w:line="240" w:lineRule="auto"/>
        <w:jc w:val="both"/>
        <w:rPr>
          <w:rFonts w:ascii="Trebuchet MS" w:eastAsia="Calibri" w:hAnsi="Trebuchet MS" w:cs="Times New Roman"/>
          <w:lang w:eastAsia="fr-FR"/>
        </w:rPr>
      </w:pPr>
      <w:r w:rsidRPr="006308C1">
        <w:rPr>
          <w:rFonts w:ascii="Trebuchet MS" w:eastAsia="Calibri" w:hAnsi="Trebuchet MS" w:cs="Times New Roman"/>
          <w:b/>
          <w:lang w:eastAsia="fr-FR"/>
        </w:rPr>
        <w:t>Documentele justificative</w:t>
      </w:r>
      <w:r w:rsidRPr="006308C1">
        <w:rPr>
          <w:rFonts w:ascii="Trebuchet MS" w:eastAsia="Calibri" w:hAnsi="Trebuchet MS" w:cs="Times New Roman"/>
          <w:lang w:eastAsia="fr-FR"/>
        </w:rPr>
        <w:t xml:space="preserve"> pe care trebuie să le depună solicitantul o dată cu depunerea proiectului în conformitate cu cerințele fișei măsurii din SDL și ale Ghidului solicitantului sunt următoarele:</w:t>
      </w:r>
    </w:p>
    <w:p w14:paraId="32C9405F" w14:textId="77777777" w:rsidR="006308C1" w:rsidRPr="006308C1" w:rsidRDefault="006308C1" w:rsidP="006308C1">
      <w:pPr>
        <w:widowControl w:val="0"/>
        <w:spacing w:after="0" w:line="240" w:lineRule="auto"/>
        <w:jc w:val="both"/>
        <w:rPr>
          <w:rFonts w:ascii="Trebuchet MS" w:eastAsia="Calibri" w:hAnsi="Trebuchet MS" w:cs="Times New Roman"/>
        </w:rPr>
      </w:pPr>
      <w:r w:rsidRPr="006308C1">
        <w:rPr>
          <w:rFonts w:ascii="Trebuchet MS" w:eastAsia="Calibri" w:hAnsi="Trebuchet MS" w:cs="Times New Roman"/>
          <w:b/>
        </w:rPr>
        <w:t>0. Cererea de finanțare</w:t>
      </w:r>
      <w:r w:rsidRPr="006308C1">
        <w:rPr>
          <w:rFonts w:ascii="Trebuchet MS" w:eastAsia="Calibri" w:hAnsi="Trebuchet MS" w:cs="Times New Roman"/>
        </w:rPr>
        <w:t xml:space="preserve"> (conform Anexei 1 la Ghidul solicitantului);</w:t>
      </w:r>
    </w:p>
    <w:p w14:paraId="6DB73B9A" w14:textId="77777777" w:rsidR="006308C1" w:rsidRPr="006308C1" w:rsidRDefault="006308C1" w:rsidP="006308C1">
      <w:pPr>
        <w:widowControl w:val="0"/>
        <w:numPr>
          <w:ilvl w:val="0"/>
          <w:numId w:val="40"/>
        </w:numPr>
        <w:spacing w:after="0" w:line="240" w:lineRule="auto"/>
        <w:ind w:right="284"/>
        <w:contextualSpacing/>
        <w:jc w:val="both"/>
        <w:rPr>
          <w:rFonts w:ascii="Trebuchet MS" w:hAnsi="Trebuchet MS"/>
          <w:b/>
        </w:rPr>
      </w:pPr>
      <w:bookmarkStart w:id="5" w:name="_Hlk492199974"/>
      <w:r w:rsidRPr="006308C1">
        <w:rPr>
          <w:rFonts w:ascii="Trebuchet MS" w:hAnsi="Trebuchet MS"/>
          <w:b/>
        </w:rPr>
        <w:t>Planul de afaceri.</w:t>
      </w:r>
    </w:p>
    <w:p w14:paraId="2976660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2.1. Situațiile financiare</w:t>
      </w:r>
      <w:r w:rsidRPr="006308C1">
        <w:rPr>
          <w:rFonts w:ascii="Trebuchet MS" w:eastAsia="Calibri" w:hAnsi="Trebuchet MS" w:cs="Times New Roman"/>
        </w:rPr>
        <w:t xml:space="preserve"> (bilanț – formularul 10, contul de profit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pierderi ‐ formularul 20, formularele 30 și 40), precedente anului depunerii proiectului înregistrate la Administrația Financiară, în care rezultatul operațional (rezultatul de exploatare din contul de profit și pierdere ‐ formularul 20 ) să fie pozitiv (inclusiv 0). </w:t>
      </w:r>
    </w:p>
    <w:p w14:paraId="3E355CD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203730FF"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În cazul în care solicitantul este înființat cu cel puțin doi ani financiari înainte de anul depunerii cererii de finanțare se vor depune ultimele doua situații financiare. </w:t>
      </w:r>
    </w:p>
    <w:p w14:paraId="005F636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Excepție fac întreprinderile înființate în anul depunerii cererii de finanțare.</w:t>
      </w:r>
    </w:p>
    <w:p w14:paraId="66754C2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sau </w:t>
      </w:r>
    </w:p>
    <w:p w14:paraId="3CF8011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i/>
        </w:rPr>
      </w:pPr>
      <w:r w:rsidRPr="006308C1">
        <w:rPr>
          <w:rFonts w:ascii="Trebuchet MS" w:eastAsia="Calibri" w:hAnsi="Trebuchet MS" w:cs="Times New Roman"/>
          <w:i/>
        </w:rPr>
        <w:t xml:space="preserve">Pentru persoane fizice autorizate, </w:t>
      </w:r>
      <w:proofErr w:type="spellStart"/>
      <w:r w:rsidRPr="006308C1">
        <w:rPr>
          <w:rFonts w:ascii="Trebuchet MS" w:eastAsia="Calibri" w:hAnsi="Trebuchet MS" w:cs="Times New Roman"/>
          <w:i/>
        </w:rPr>
        <w:t>intreprinderi</w:t>
      </w:r>
      <w:proofErr w:type="spellEnd"/>
      <w:r w:rsidRPr="006308C1">
        <w:rPr>
          <w:rFonts w:ascii="Trebuchet MS" w:eastAsia="Calibri" w:hAnsi="Trebuchet MS" w:cs="Times New Roman"/>
          <w:i/>
        </w:rPr>
        <w:t xml:space="preserve"> familiale și </w:t>
      </w:r>
      <w:proofErr w:type="spellStart"/>
      <w:r w:rsidRPr="006308C1">
        <w:rPr>
          <w:rFonts w:ascii="Trebuchet MS" w:eastAsia="Calibri" w:hAnsi="Trebuchet MS" w:cs="Times New Roman"/>
          <w:i/>
        </w:rPr>
        <w:t>intreprinderi</w:t>
      </w:r>
      <w:proofErr w:type="spellEnd"/>
      <w:r w:rsidRPr="006308C1">
        <w:rPr>
          <w:rFonts w:ascii="Trebuchet MS" w:eastAsia="Calibri" w:hAnsi="Trebuchet MS" w:cs="Times New Roman"/>
          <w:i/>
        </w:rPr>
        <w:t xml:space="preserve"> individuale</w:t>
      </w:r>
    </w:p>
    <w:p w14:paraId="114E8DB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2.2. Declarație privind veniturile realizate din România în anul precedent depunerii proiectului</w:t>
      </w:r>
      <w:r w:rsidRPr="006308C1">
        <w:rPr>
          <w:rFonts w:ascii="Trebuchet MS" w:eastAsia="Calibri" w:hAnsi="Trebuchet MS" w:cs="Times New Roman"/>
        </w:rPr>
        <w:t xml:space="preserve">, înregistrată la Administrația Financiară (formularul 200), însoțită de Anexele la formular, în care rezultatul brut obținut în anul precedent depunerii proiectului sa fie pozitiv (inclusiv 0), </w:t>
      </w:r>
    </w:p>
    <w:p w14:paraId="0D9EC44D"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și/sau </w:t>
      </w:r>
    </w:p>
    <w:p w14:paraId="1EDD814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2.3 </w:t>
      </w:r>
      <w:proofErr w:type="spellStart"/>
      <w:r w:rsidRPr="006308C1">
        <w:rPr>
          <w:rFonts w:ascii="Trebuchet MS" w:eastAsia="Calibri" w:hAnsi="Trebuchet MS" w:cs="Times New Roman"/>
          <w:b/>
        </w:rPr>
        <w:t>Declaraţia</w:t>
      </w:r>
      <w:proofErr w:type="spellEnd"/>
      <w:r w:rsidRPr="006308C1">
        <w:rPr>
          <w:rFonts w:ascii="Trebuchet MS" w:eastAsia="Calibri" w:hAnsi="Trebuchet MS" w:cs="Times New Roman"/>
          <w:b/>
        </w:rPr>
        <w:t xml:space="preserve"> privind veniturile din </w:t>
      </w:r>
      <w:proofErr w:type="spellStart"/>
      <w:r w:rsidRPr="006308C1">
        <w:rPr>
          <w:rFonts w:ascii="Trebuchet MS" w:eastAsia="Calibri" w:hAnsi="Trebuchet MS" w:cs="Times New Roman"/>
          <w:b/>
        </w:rPr>
        <w:t>activităţi</w:t>
      </w:r>
      <w:proofErr w:type="spellEnd"/>
      <w:r w:rsidRPr="006308C1">
        <w:rPr>
          <w:rFonts w:ascii="Trebuchet MS" w:eastAsia="Calibri" w:hAnsi="Trebuchet MS" w:cs="Times New Roman"/>
          <w:b/>
        </w:rPr>
        <w:t xml:space="preserve"> agricole impuse pe norme de venit (formularul 221); </w:t>
      </w:r>
      <w:r w:rsidRPr="006308C1">
        <w:rPr>
          <w:rFonts w:ascii="Trebuchet MS" w:eastAsia="Calibri" w:hAnsi="Trebuchet MS" w:cs="Times New Roman"/>
        </w:rPr>
        <w:t xml:space="preserve">în cazul solicitanților care în anii “n” și “n-1” sunt </w:t>
      </w:r>
      <w:proofErr w:type="spellStart"/>
      <w:r w:rsidRPr="006308C1">
        <w:rPr>
          <w:rFonts w:ascii="Trebuchet MS" w:eastAsia="Calibri" w:hAnsi="Trebuchet MS" w:cs="Times New Roman"/>
        </w:rPr>
        <w:t>autorizaţi</w:t>
      </w:r>
      <w:proofErr w:type="spellEnd"/>
      <w:r w:rsidRPr="006308C1">
        <w:rPr>
          <w:rFonts w:ascii="Trebuchet MS" w:eastAsia="Calibri" w:hAnsi="Trebuchet MS" w:cs="Times New Roman"/>
        </w:rPr>
        <w:t xml:space="preserve"> conform OUG. 44/ 2008, cu modificările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completările ulterioare.</w:t>
      </w:r>
    </w:p>
    <w:p w14:paraId="32B49F2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și/ sau</w:t>
      </w:r>
    </w:p>
    <w:p w14:paraId="564ACE1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2.4 Declarația unică privind impozitul pe venit și contribuțiile sociale datorate de persoanele fizice</w:t>
      </w:r>
    </w:p>
    <w:p w14:paraId="0ED165A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color w:val="000000"/>
        </w:rPr>
      </w:pPr>
      <w:r w:rsidRPr="006308C1">
        <w:rPr>
          <w:rFonts w:ascii="Trebuchet MS" w:eastAsia="Calibri" w:hAnsi="Trebuchet MS" w:cs="Times New Roman"/>
          <w:color w:val="000000"/>
        </w:rPr>
        <w:t xml:space="preserve">sau </w:t>
      </w:r>
    </w:p>
    <w:p w14:paraId="1234B57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2.5. Declarația de inactivitate</w:t>
      </w:r>
      <w:r w:rsidRPr="006308C1">
        <w:rPr>
          <w:rFonts w:ascii="Trebuchet MS" w:eastAsia="Calibri" w:hAnsi="Trebuchet MS" w:cs="Times New Roman"/>
        </w:rPr>
        <w:t xml:space="preserve"> înregistrată la Administrația Financiară, în cazul solicitanților care nu au desfășurat activitate anterior depunerii cererii de finanțare. </w:t>
      </w:r>
    </w:p>
    <w:p w14:paraId="0B2195B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Atenție! În cazul în care solicitantul este înființat în anul depunerii Cererii de finanțare, nu este cazul depunerii niciunuia din documentele mai sus menționate.</w:t>
      </w:r>
    </w:p>
    <w:p w14:paraId="2279ED1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Pot apărea următoarele situații: </w:t>
      </w:r>
    </w:p>
    <w:p w14:paraId="3A887F9D"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a) În cazul solicitanților înființați în anul depunerii proiectului, aceștia nu vor depune situațiile financiare;</w:t>
      </w:r>
    </w:p>
    <w:p w14:paraId="21948D1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lastRenderedPageBreak/>
        <w:t xml:space="preserve">b) În cazul în care anul precedent depunerii Cererii de Finanțare este anul înființării, nu se analizează rezultatul operațional din contul de profit și pierdere sau rezultatul brut din cadrul formularului 200, care poate fi și negative; </w:t>
      </w:r>
    </w:p>
    <w:p w14:paraId="5AF58A2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c) În cazul solicitanților care nu au desfășurat activitate anterioară depunerii proiectului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au depus Declarația de inactivitate (conform legii) la Administrația Financiară în anul anterior depunerii proiectului, atunci la dosarul Cererii de Finanțare solicitantul va depune </w:t>
      </w:r>
      <w:proofErr w:type="spellStart"/>
      <w:r w:rsidRPr="006308C1">
        <w:rPr>
          <w:rFonts w:ascii="Trebuchet MS" w:eastAsia="Calibri" w:hAnsi="Trebuchet MS" w:cs="Times New Roman"/>
        </w:rPr>
        <w:t>Declaraţia</w:t>
      </w:r>
      <w:proofErr w:type="spellEnd"/>
      <w:r w:rsidRPr="006308C1">
        <w:rPr>
          <w:rFonts w:ascii="Trebuchet MS" w:eastAsia="Calibri" w:hAnsi="Trebuchet MS" w:cs="Times New Roman"/>
        </w:rPr>
        <w:t xml:space="preserve"> de inactivitate înregistrată la Administrația Financiară. </w:t>
      </w:r>
    </w:p>
    <w:p w14:paraId="18C1584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Pentru întreprinderi familiale și întreprinderi individuale și persoane fizice autorizate: </w:t>
      </w:r>
    </w:p>
    <w:p w14:paraId="4C6557E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Declarația privind veniturile realizate în anul precedent depunerii proiectului înregistrată la Administrația Financiară.</w:t>
      </w:r>
    </w:p>
    <w:p w14:paraId="66EA92F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bookmarkEnd w:id="5"/>
    <w:p w14:paraId="5014B0DF"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3. Documente pe care solicitanții de finanțare trebuie să le prezinte pentru terenurile și clădirile aferente obiectivelor prevăzute în Planul de Afaceri (cu </w:t>
      </w:r>
      <w:proofErr w:type="spellStart"/>
      <w:r w:rsidRPr="006308C1">
        <w:rPr>
          <w:rFonts w:ascii="Trebuchet MS" w:eastAsia="Calibri" w:hAnsi="Trebuchet MS" w:cs="Times New Roman"/>
          <w:b/>
        </w:rPr>
        <w:t>excepţia</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solicitanţilor</w:t>
      </w:r>
      <w:proofErr w:type="spellEnd"/>
      <w:r w:rsidRPr="006308C1">
        <w:rPr>
          <w:rFonts w:ascii="Trebuchet MS" w:eastAsia="Calibri" w:hAnsi="Trebuchet MS" w:cs="Times New Roman"/>
          <w:b/>
        </w:rPr>
        <w:t xml:space="preserve"> care </w:t>
      </w:r>
      <w:proofErr w:type="spellStart"/>
      <w:r w:rsidRPr="006308C1">
        <w:rPr>
          <w:rFonts w:ascii="Trebuchet MS" w:eastAsia="Calibri" w:hAnsi="Trebuchet MS" w:cs="Times New Roman"/>
          <w:b/>
        </w:rPr>
        <w:t>îşi</w:t>
      </w:r>
      <w:proofErr w:type="spellEnd"/>
      <w:r w:rsidRPr="006308C1">
        <w:rPr>
          <w:rFonts w:ascii="Trebuchet MS" w:eastAsia="Calibri" w:hAnsi="Trebuchet MS" w:cs="Times New Roman"/>
          <w:b/>
        </w:rPr>
        <w:t xml:space="preserve"> propun </w:t>
      </w:r>
      <w:proofErr w:type="spellStart"/>
      <w:r w:rsidRPr="006308C1">
        <w:rPr>
          <w:rFonts w:ascii="Trebuchet MS" w:eastAsia="Calibri" w:hAnsi="Trebuchet MS" w:cs="Times New Roman"/>
          <w:b/>
        </w:rPr>
        <w:t>achiziţie</w:t>
      </w:r>
      <w:proofErr w:type="spellEnd"/>
      <w:r w:rsidRPr="006308C1">
        <w:rPr>
          <w:rFonts w:ascii="Trebuchet MS" w:eastAsia="Calibri" w:hAnsi="Trebuchet MS" w:cs="Times New Roman"/>
          <w:b/>
        </w:rPr>
        <w:t xml:space="preserve"> de teren prin Planul de afaceri)</w:t>
      </w:r>
    </w:p>
    <w:p w14:paraId="44D23C1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5059345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 cazul </w:t>
      </w:r>
      <w:proofErr w:type="spellStart"/>
      <w:r w:rsidRPr="006308C1">
        <w:rPr>
          <w:rFonts w:ascii="Trebuchet MS" w:eastAsia="Calibri" w:hAnsi="Trebuchet MS" w:cs="Times New Roman"/>
          <w:b/>
        </w:rPr>
        <w:t>solicitanţilor</w:t>
      </w:r>
      <w:proofErr w:type="spellEnd"/>
      <w:r w:rsidRPr="006308C1">
        <w:rPr>
          <w:rFonts w:ascii="Trebuchet MS" w:eastAsia="Calibri" w:hAnsi="Trebuchet MS" w:cs="Times New Roman"/>
          <w:b/>
        </w:rPr>
        <w:t xml:space="preserve"> Persoane Fizice Autorizate, </w:t>
      </w:r>
      <w:proofErr w:type="spellStart"/>
      <w:r w:rsidRPr="006308C1">
        <w:rPr>
          <w:rFonts w:ascii="Trebuchet MS" w:eastAsia="Calibri" w:hAnsi="Trebuchet MS" w:cs="Times New Roman"/>
          <w:b/>
        </w:rPr>
        <w:t>Intreprinderi</w:t>
      </w:r>
      <w:proofErr w:type="spellEnd"/>
      <w:r w:rsidRPr="006308C1">
        <w:rPr>
          <w:rFonts w:ascii="Trebuchet MS" w:eastAsia="Calibri" w:hAnsi="Trebuchet MS" w:cs="Times New Roman"/>
          <w:b/>
        </w:rPr>
        <w:t xml:space="preserve"> Individuale sau </w:t>
      </w:r>
      <w:proofErr w:type="spellStart"/>
      <w:r w:rsidRPr="006308C1">
        <w:rPr>
          <w:rFonts w:ascii="Trebuchet MS" w:eastAsia="Calibri" w:hAnsi="Trebuchet MS" w:cs="Times New Roman"/>
          <w:b/>
        </w:rPr>
        <w:t>Intreprinderi</w:t>
      </w:r>
      <w:proofErr w:type="spellEnd"/>
      <w:r w:rsidRPr="006308C1">
        <w:rPr>
          <w:rFonts w:ascii="Trebuchet MS" w:eastAsia="Calibri" w:hAnsi="Trebuchet MS" w:cs="Times New Roman"/>
          <w:b/>
        </w:rPr>
        <w:t xml:space="preserve"> Familiale, care </w:t>
      </w:r>
      <w:proofErr w:type="spellStart"/>
      <w:r w:rsidRPr="006308C1">
        <w:rPr>
          <w:rFonts w:ascii="Trebuchet MS" w:eastAsia="Calibri" w:hAnsi="Trebuchet MS" w:cs="Times New Roman"/>
          <w:b/>
        </w:rPr>
        <w:t>deţin</w:t>
      </w:r>
      <w:proofErr w:type="spellEnd"/>
      <w:r w:rsidRPr="006308C1">
        <w:rPr>
          <w:rFonts w:ascii="Trebuchet MS" w:eastAsia="Calibri" w:hAnsi="Trebuchet MS" w:cs="Times New Roman"/>
          <w:b/>
        </w:rPr>
        <w:t xml:space="preserve"> în proprietate terenul aferent </w:t>
      </w:r>
      <w:proofErr w:type="spellStart"/>
      <w:r w:rsidRPr="006308C1">
        <w:rPr>
          <w:rFonts w:ascii="Trebuchet MS" w:eastAsia="Calibri" w:hAnsi="Trebuchet MS" w:cs="Times New Roman"/>
          <w:b/>
        </w:rPr>
        <w:t>investiţiei</w:t>
      </w:r>
      <w:proofErr w:type="spellEnd"/>
      <w:r w:rsidRPr="006308C1">
        <w:rPr>
          <w:rFonts w:ascii="Trebuchet MS" w:eastAsia="Calibri" w:hAnsi="Trebuchet MS" w:cs="Times New Roman"/>
          <w:b/>
        </w:rPr>
        <w:t xml:space="preserve">, în calitate de persoane fizice împreună cu </w:t>
      </w:r>
      <w:proofErr w:type="spellStart"/>
      <w:r w:rsidRPr="006308C1">
        <w:rPr>
          <w:rFonts w:ascii="Trebuchet MS" w:eastAsia="Calibri" w:hAnsi="Trebuchet MS" w:cs="Times New Roman"/>
          <w:b/>
        </w:rPr>
        <w:t>soţul</w:t>
      </w:r>
      <w:proofErr w:type="spellEnd"/>
      <w:r w:rsidRPr="006308C1">
        <w:rPr>
          <w:rFonts w:ascii="Trebuchet MS" w:eastAsia="Calibri" w:hAnsi="Trebuchet MS" w:cs="Times New Roman"/>
          <w:b/>
        </w:rPr>
        <w:t>/</w:t>
      </w:r>
      <w:proofErr w:type="spellStart"/>
      <w:r w:rsidRPr="006308C1">
        <w:rPr>
          <w:rFonts w:ascii="Trebuchet MS" w:eastAsia="Calibri" w:hAnsi="Trebuchet MS" w:cs="Times New Roman"/>
          <w:b/>
        </w:rPr>
        <w:t>soţia</w:t>
      </w:r>
      <w:proofErr w:type="spellEnd"/>
      <w:r w:rsidRPr="006308C1">
        <w:rPr>
          <w:rFonts w:ascii="Trebuchet MS" w:eastAsia="Calibri" w:hAnsi="Trebuchet MS" w:cs="Times New Roman"/>
          <w:b/>
        </w:rPr>
        <w:t xml:space="preserve">, este necesar să prezinte la depunerea Cererii de </w:t>
      </w:r>
      <w:proofErr w:type="spellStart"/>
      <w:r w:rsidRPr="006308C1">
        <w:rPr>
          <w:rFonts w:ascii="Trebuchet MS" w:eastAsia="Calibri" w:hAnsi="Trebuchet MS" w:cs="Times New Roman"/>
          <w:b/>
        </w:rPr>
        <w:t>Finanţare</w:t>
      </w:r>
      <w:proofErr w:type="spellEnd"/>
      <w:r w:rsidRPr="006308C1">
        <w:rPr>
          <w:rFonts w:ascii="Trebuchet MS" w:eastAsia="Calibri" w:hAnsi="Trebuchet MS" w:cs="Times New Roman"/>
          <w:b/>
        </w:rPr>
        <w:t xml:space="preserve">, documentul prin care a fost dobândit terenul de persoana fizică, conform documentelor de la punctul 1, cât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declaraţia</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soţului</w:t>
      </w:r>
      <w:proofErr w:type="spellEnd"/>
      <w:r w:rsidRPr="006308C1">
        <w:rPr>
          <w:rFonts w:ascii="Trebuchet MS" w:eastAsia="Calibri" w:hAnsi="Trebuchet MS" w:cs="Times New Roman"/>
          <w:b/>
        </w:rPr>
        <w:t>/</w:t>
      </w:r>
      <w:proofErr w:type="spellStart"/>
      <w:r w:rsidRPr="006308C1">
        <w:rPr>
          <w:rFonts w:ascii="Trebuchet MS" w:eastAsia="Calibri" w:hAnsi="Trebuchet MS" w:cs="Times New Roman"/>
          <w:b/>
        </w:rPr>
        <w:t>soţiei</w:t>
      </w:r>
      <w:proofErr w:type="spellEnd"/>
      <w:r w:rsidRPr="006308C1">
        <w:rPr>
          <w:rFonts w:ascii="Trebuchet MS" w:eastAsia="Calibri" w:hAnsi="Trebuchet MS" w:cs="Times New Roman"/>
          <w:b/>
        </w:rPr>
        <w:t xml:space="preserve"> prin care </w:t>
      </w:r>
      <w:proofErr w:type="spellStart"/>
      <w:r w:rsidRPr="006308C1">
        <w:rPr>
          <w:rFonts w:ascii="Trebuchet MS" w:eastAsia="Calibri" w:hAnsi="Trebuchet MS" w:cs="Times New Roman"/>
          <w:b/>
        </w:rPr>
        <w:t>îşi</w:t>
      </w:r>
      <w:proofErr w:type="spellEnd"/>
      <w:r w:rsidRPr="006308C1">
        <w:rPr>
          <w:rFonts w:ascii="Trebuchet MS" w:eastAsia="Calibri" w:hAnsi="Trebuchet MS" w:cs="Times New Roman"/>
          <w:b/>
        </w:rPr>
        <w:t xml:space="preserve"> dă acordul referitor la realizarea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implementarea proiectului de către PFA, II sau IF, pe toată perioada de valabilitate a contractului cu AFIR.</w:t>
      </w:r>
    </w:p>
    <w:p w14:paraId="09391D70"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6F2AF78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3. 1. Pentru proiectele care presupun realizarea de lucrări de construcție sau </w:t>
      </w:r>
      <w:proofErr w:type="spellStart"/>
      <w:r w:rsidRPr="006308C1">
        <w:rPr>
          <w:rFonts w:ascii="Trebuchet MS" w:eastAsia="Calibri" w:hAnsi="Trebuchet MS" w:cs="Times New Roman"/>
          <w:b/>
        </w:rPr>
        <w:t>achizitia</w:t>
      </w:r>
      <w:proofErr w:type="spellEnd"/>
      <w:r w:rsidRPr="006308C1">
        <w:rPr>
          <w:rFonts w:ascii="Trebuchet MS" w:eastAsia="Calibri" w:hAnsi="Trebuchet MS" w:cs="Times New Roman"/>
          <w:b/>
        </w:rPr>
        <w:t xml:space="preserve"> de utilaje/echipamente cu montaj, se va prezenta înscrisul care să certifice, după caz:</w:t>
      </w:r>
    </w:p>
    <w:p w14:paraId="5E66C577"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a)            Dreptul de proprietate privată </w:t>
      </w:r>
    </w:p>
    <w:p w14:paraId="27B254C0"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Actele doveditoare ale dreptului de proprietate privată, reprezentate de înscrisurile constatatoare ale unui act juridic civil, jurisdicțional sau administrativ cu efect constitutiv translativ sau declarativ de proprietate, precum:</w:t>
      </w:r>
    </w:p>
    <w:p w14:paraId="7F6A208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Actele juridice translative de proprietate, precum contractele de vânzare-cumpărare, donație, schimb, etc;</w:t>
      </w:r>
    </w:p>
    <w:p w14:paraId="256E4ED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Actele juridice declarative de proprietate, precum împărțeala judiciară sau tranzacția;</w:t>
      </w:r>
    </w:p>
    <w:p w14:paraId="13D303F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Actele jurisdicționale declarative, precum hotărârile judecătorești cu putere de </w:t>
      </w:r>
      <w:proofErr w:type="spellStart"/>
      <w:r w:rsidRPr="006308C1">
        <w:rPr>
          <w:rFonts w:ascii="Trebuchet MS" w:eastAsia="Calibri" w:hAnsi="Trebuchet MS" w:cs="Times New Roman"/>
          <w:b/>
        </w:rPr>
        <w:t>res-judicata</w:t>
      </w:r>
      <w:proofErr w:type="spellEnd"/>
      <w:r w:rsidRPr="006308C1">
        <w:rPr>
          <w:rFonts w:ascii="Trebuchet MS" w:eastAsia="Calibri" w:hAnsi="Trebuchet MS" w:cs="Times New Roman"/>
          <w:b/>
        </w:rPr>
        <w:t>, de partaj, de constatare a uzucapiunii imobiliare, etc.</w:t>
      </w:r>
    </w:p>
    <w:p w14:paraId="214CED1C"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Actele jurisdicționale, precum ordonanțele de adjudecare;</w:t>
      </w:r>
    </w:p>
    <w:p w14:paraId="1F3109BD"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374F64D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b)            Dreptul de concesiune - Contract de concesiune, încheiat în conformitate cu </w:t>
      </w:r>
      <w:proofErr w:type="spellStart"/>
      <w:r w:rsidRPr="006308C1">
        <w:rPr>
          <w:rFonts w:ascii="Trebuchet MS" w:eastAsia="Calibri" w:hAnsi="Trebuchet MS" w:cs="Times New Roman"/>
          <w:b/>
        </w:rPr>
        <w:t>legislaţia</w:t>
      </w:r>
      <w:proofErr w:type="spellEnd"/>
      <w:r w:rsidRPr="006308C1">
        <w:rPr>
          <w:rFonts w:ascii="Trebuchet MS" w:eastAsia="Calibri" w:hAnsi="Trebuchet MS" w:cs="Times New Roman"/>
          <w:b/>
        </w:rPr>
        <w:t xml:space="preserve"> în vigoare, care acoperă o perioadă de cel puțin 10 ani începând cu anul depunerii cererii de </w:t>
      </w:r>
      <w:proofErr w:type="spellStart"/>
      <w:r w:rsidRPr="006308C1">
        <w:rPr>
          <w:rFonts w:ascii="Trebuchet MS" w:eastAsia="Calibri" w:hAnsi="Trebuchet MS" w:cs="Times New Roman"/>
          <w:b/>
        </w:rPr>
        <w:t>finanţare</w:t>
      </w:r>
      <w:proofErr w:type="spellEnd"/>
      <w:r w:rsidRPr="006308C1">
        <w:rPr>
          <w:rFonts w:ascii="Trebuchet MS" w:eastAsia="Calibri" w:hAnsi="Trebuchet MS" w:cs="Times New Roman"/>
          <w:b/>
        </w:rPr>
        <w:t xml:space="preserve">, corespunzătoare asigurării sustenabilității investiției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care oferă dreptul titularului de a executa lucrările de construcție prevăzute prin proiect, în copie.</w:t>
      </w:r>
    </w:p>
    <w:p w14:paraId="7BDC430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 cazul contractului de concesiune pentru </w:t>
      </w:r>
      <w:proofErr w:type="spellStart"/>
      <w:r w:rsidRPr="006308C1">
        <w:rPr>
          <w:rFonts w:ascii="Trebuchet MS" w:eastAsia="Calibri" w:hAnsi="Trebuchet MS" w:cs="Times New Roman"/>
          <w:b/>
        </w:rPr>
        <w:t>cladiri</w:t>
      </w:r>
      <w:proofErr w:type="spellEnd"/>
      <w:r w:rsidRPr="006308C1">
        <w:rPr>
          <w:rFonts w:ascii="Trebuchet MS" w:eastAsia="Calibri" w:hAnsi="Trebuchet MS" w:cs="Times New Roman"/>
          <w:b/>
        </w:rPr>
        <w:t>, acesta va fi însoțit de o adresă emisă de concedent care să specifice dacă pentru clădirea concesionată există solicitări privind retrocedarea.</w:t>
      </w:r>
    </w:p>
    <w:p w14:paraId="4C0442D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În cazul contractului de concesiune pentru terenuri, acesta va fi însoțit de o adresă emisă de concedent care să specifice:</w:t>
      </w:r>
    </w:p>
    <w:p w14:paraId="5A8580D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suprafaţa</w:t>
      </w:r>
      <w:proofErr w:type="spellEnd"/>
      <w:r w:rsidRPr="006308C1">
        <w:rPr>
          <w:rFonts w:ascii="Trebuchet MS" w:eastAsia="Calibri" w:hAnsi="Trebuchet MS" w:cs="Times New Roman"/>
          <w:b/>
        </w:rPr>
        <w:t xml:space="preserve"> concesionată la zi - dacă pentru </w:t>
      </w:r>
      <w:proofErr w:type="spellStart"/>
      <w:r w:rsidRPr="006308C1">
        <w:rPr>
          <w:rFonts w:ascii="Trebuchet MS" w:eastAsia="Calibri" w:hAnsi="Trebuchet MS" w:cs="Times New Roman"/>
          <w:b/>
        </w:rPr>
        <w:t>suprafaţa</w:t>
      </w:r>
      <w:proofErr w:type="spellEnd"/>
      <w:r w:rsidRPr="006308C1">
        <w:rPr>
          <w:rFonts w:ascii="Trebuchet MS" w:eastAsia="Calibri" w:hAnsi="Trebuchet MS" w:cs="Times New Roman"/>
          <w:b/>
        </w:rPr>
        <w:t xml:space="preserve"> concesionată există solicitări privind retrocedarea sau diminuarea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dacă da, să se </w:t>
      </w:r>
      <w:proofErr w:type="spellStart"/>
      <w:r w:rsidRPr="006308C1">
        <w:rPr>
          <w:rFonts w:ascii="Trebuchet MS" w:eastAsia="Calibri" w:hAnsi="Trebuchet MS" w:cs="Times New Roman"/>
          <w:b/>
        </w:rPr>
        <w:t>menţioneze</w:t>
      </w:r>
      <w:proofErr w:type="spellEnd"/>
      <w:r w:rsidRPr="006308C1">
        <w:rPr>
          <w:rFonts w:ascii="Trebuchet MS" w:eastAsia="Calibri" w:hAnsi="Trebuchet MS" w:cs="Times New Roman"/>
          <w:b/>
        </w:rPr>
        <w:t xml:space="preserve"> care este </w:t>
      </w:r>
      <w:proofErr w:type="spellStart"/>
      <w:r w:rsidRPr="006308C1">
        <w:rPr>
          <w:rFonts w:ascii="Trebuchet MS" w:eastAsia="Calibri" w:hAnsi="Trebuchet MS" w:cs="Times New Roman"/>
          <w:b/>
        </w:rPr>
        <w:t>suprafaţa</w:t>
      </w:r>
      <w:proofErr w:type="spellEnd"/>
      <w:r w:rsidRPr="006308C1">
        <w:rPr>
          <w:rFonts w:ascii="Trebuchet MS" w:eastAsia="Calibri" w:hAnsi="Trebuchet MS" w:cs="Times New Roman"/>
          <w:b/>
        </w:rPr>
        <w:t xml:space="preserve"> supusă acestui proces;</w:t>
      </w:r>
    </w:p>
    <w:p w14:paraId="4EAC4AD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situaţia</w:t>
      </w:r>
      <w:proofErr w:type="spellEnd"/>
      <w:r w:rsidRPr="006308C1">
        <w:rPr>
          <w:rFonts w:ascii="Trebuchet MS" w:eastAsia="Calibri" w:hAnsi="Trebuchet MS" w:cs="Times New Roman"/>
          <w:b/>
        </w:rPr>
        <w:t xml:space="preserve"> privind respectarea clauzelor contractuale, dacă este în graficul de realizare a </w:t>
      </w:r>
      <w:proofErr w:type="spellStart"/>
      <w:r w:rsidRPr="006308C1">
        <w:rPr>
          <w:rFonts w:ascii="Trebuchet MS" w:eastAsia="Calibri" w:hAnsi="Trebuchet MS" w:cs="Times New Roman"/>
          <w:b/>
        </w:rPr>
        <w:t>investiţiilor</w:t>
      </w:r>
      <w:proofErr w:type="spellEnd"/>
      <w:r w:rsidRPr="006308C1">
        <w:rPr>
          <w:rFonts w:ascii="Trebuchet MS" w:eastAsia="Calibri" w:hAnsi="Trebuchet MS" w:cs="Times New Roman"/>
          <w:b/>
        </w:rPr>
        <w:t xml:space="preserve"> prevăzute în contract, dacă concesionarul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-a respectat graficul de plată a </w:t>
      </w:r>
      <w:proofErr w:type="spellStart"/>
      <w:r w:rsidRPr="006308C1">
        <w:rPr>
          <w:rFonts w:ascii="Trebuchet MS" w:eastAsia="Calibri" w:hAnsi="Trebuchet MS" w:cs="Times New Roman"/>
          <w:b/>
        </w:rPr>
        <w:t>redevenţei</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alte clauze.</w:t>
      </w:r>
    </w:p>
    <w:p w14:paraId="42BFDD5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559A43A4"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c)            Dreptul de superficie contract de superficie care acoperă o perioadă de cel puțin 10 ani începând cu anul depunerii cererii de </w:t>
      </w:r>
      <w:proofErr w:type="spellStart"/>
      <w:r w:rsidRPr="006308C1">
        <w:rPr>
          <w:rFonts w:ascii="Trebuchet MS" w:eastAsia="Calibri" w:hAnsi="Trebuchet MS" w:cs="Times New Roman"/>
          <w:b/>
        </w:rPr>
        <w:t>finanţare</w:t>
      </w:r>
      <w:proofErr w:type="spellEnd"/>
      <w:r w:rsidRPr="006308C1">
        <w:rPr>
          <w:rFonts w:ascii="Trebuchet MS" w:eastAsia="Calibri" w:hAnsi="Trebuchet MS" w:cs="Times New Roman"/>
          <w:b/>
        </w:rPr>
        <w:t xml:space="preserve">, corespunzătoare asigurării sustenabilității </w:t>
      </w:r>
      <w:r w:rsidRPr="006308C1">
        <w:rPr>
          <w:rFonts w:ascii="Trebuchet MS" w:eastAsia="Calibri" w:hAnsi="Trebuchet MS" w:cs="Times New Roman"/>
          <w:b/>
        </w:rPr>
        <w:lastRenderedPageBreak/>
        <w:t xml:space="preserve">investiției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care oferă dreptul titularului de a executa lucrările de construcție prevăzute prin proiect, în copie. </w:t>
      </w:r>
    </w:p>
    <w:p w14:paraId="1A21D4E7"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Documentele de la punctele a, b si c de mai sus vor fi însoțite de documente cadastrale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documente privind înscrierea imobilelor în  evidențele de cadastru și carte funciară  (extras de carte funciară pentru informare din care să rezulte  </w:t>
      </w:r>
      <w:proofErr w:type="spellStart"/>
      <w:r w:rsidRPr="006308C1">
        <w:rPr>
          <w:rFonts w:ascii="Trebuchet MS" w:eastAsia="Calibri" w:hAnsi="Trebuchet MS" w:cs="Times New Roman"/>
          <w:b/>
        </w:rPr>
        <w:t>inscrierea</w:t>
      </w:r>
      <w:proofErr w:type="spellEnd"/>
      <w:r w:rsidRPr="006308C1">
        <w:rPr>
          <w:rFonts w:ascii="Trebuchet MS" w:eastAsia="Calibri" w:hAnsi="Trebuchet MS" w:cs="Times New Roman"/>
          <w:b/>
        </w:rPr>
        <w:t xml:space="preserve"> dreptului în cartea funciară, precum și încheierea de carte funciară emisă de OCPI), în termen de valabilitate la data depunerii (emis cu maxim 30 de zile înaintea depunerii proiectului) </w:t>
      </w:r>
    </w:p>
    <w:p w14:paraId="1EF1721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3. 2. Pentru proiectele care propun doar dotare, achiziție de mașini și/sau utilaje fără montaj sau al căror montaj nu necesită </w:t>
      </w:r>
      <w:proofErr w:type="spellStart"/>
      <w:r w:rsidRPr="006308C1">
        <w:rPr>
          <w:rFonts w:ascii="Trebuchet MS" w:eastAsia="Calibri" w:hAnsi="Trebuchet MS" w:cs="Times New Roman"/>
          <w:b/>
        </w:rPr>
        <w:t>lucrari</w:t>
      </w:r>
      <w:proofErr w:type="spellEnd"/>
      <w:r w:rsidRPr="006308C1">
        <w:rPr>
          <w:rFonts w:ascii="Trebuchet MS" w:eastAsia="Calibri" w:hAnsi="Trebuchet MS" w:cs="Times New Roman"/>
          <w:b/>
        </w:rPr>
        <w:t xml:space="preserve"> de construcții și/sau lucrări de intervenții asupra instalațiilor existente (electricitate, apă, canalizare, gaze, ventilație, etc.), se vor prezenta înscrisuri valabile pentru o perioadă de cel puțin 10 ani începând cu anul depunerii cererii de </w:t>
      </w:r>
      <w:proofErr w:type="spellStart"/>
      <w:r w:rsidRPr="006308C1">
        <w:rPr>
          <w:rFonts w:ascii="Trebuchet MS" w:eastAsia="Calibri" w:hAnsi="Trebuchet MS" w:cs="Times New Roman"/>
          <w:b/>
        </w:rPr>
        <w:t>finanţare</w:t>
      </w:r>
      <w:proofErr w:type="spellEnd"/>
      <w:r w:rsidRPr="006308C1">
        <w:rPr>
          <w:rFonts w:ascii="Trebuchet MS" w:eastAsia="Calibri" w:hAnsi="Trebuchet MS" w:cs="Times New Roman"/>
          <w:b/>
        </w:rPr>
        <w:t xml:space="preserve"> care să certifice, după caz:</w:t>
      </w:r>
    </w:p>
    <w:p w14:paraId="2FB2C3D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w:t>
      </w:r>
      <w:r w:rsidRPr="006308C1">
        <w:rPr>
          <w:rFonts w:ascii="Trebuchet MS" w:eastAsia="Calibri" w:hAnsi="Trebuchet MS" w:cs="Times New Roman"/>
          <w:b/>
        </w:rPr>
        <w:tab/>
        <w:t>dreptul de proprietate privată,</w:t>
      </w:r>
    </w:p>
    <w:p w14:paraId="780F964C"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b)</w:t>
      </w:r>
      <w:r w:rsidRPr="006308C1">
        <w:rPr>
          <w:rFonts w:ascii="Trebuchet MS" w:eastAsia="Calibri" w:hAnsi="Trebuchet MS" w:cs="Times New Roman"/>
          <w:b/>
        </w:rPr>
        <w:tab/>
        <w:t>dreptul de concesiune,</w:t>
      </w:r>
    </w:p>
    <w:p w14:paraId="0905CC3C"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c)</w:t>
      </w:r>
      <w:r w:rsidRPr="006308C1">
        <w:rPr>
          <w:rFonts w:ascii="Trebuchet MS" w:eastAsia="Calibri" w:hAnsi="Trebuchet MS" w:cs="Times New Roman"/>
          <w:b/>
        </w:rPr>
        <w:tab/>
        <w:t xml:space="preserve">dreptul de superficie, </w:t>
      </w:r>
    </w:p>
    <w:p w14:paraId="3E78DF8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d)</w:t>
      </w:r>
      <w:r w:rsidRPr="006308C1">
        <w:rPr>
          <w:rFonts w:ascii="Trebuchet MS" w:eastAsia="Calibri" w:hAnsi="Trebuchet MS" w:cs="Times New Roman"/>
          <w:b/>
        </w:rPr>
        <w:tab/>
        <w:t>dreptul de uzufruct;</w:t>
      </w:r>
    </w:p>
    <w:p w14:paraId="3E25288C"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e)</w:t>
      </w:r>
      <w:r w:rsidRPr="006308C1">
        <w:rPr>
          <w:rFonts w:ascii="Trebuchet MS" w:eastAsia="Calibri" w:hAnsi="Trebuchet MS" w:cs="Times New Roman"/>
          <w:b/>
        </w:rPr>
        <w:tab/>
        <w:t xml:space="preserve">dreptul de </w:t>
      </w:r>
      <w:proofErr w:type="spellStart"/>
      <w:r w:rsidRPr="006308C1">
        <w:rPr>
          <w:rFonts w:ascii="Trebuchet MS" w:eastAsia="Calibri" w:hAnsi="Trebuchet MS" w:cs="Times New Roman"/>
          <w:b/>
        </w:rPr>
        <w:t>folosinţă</w:t>
      </w:r>
      <w:proofErr w:type="spellEnd"/>
      <w:r w:rsidRPr="006308C1">
        <w:rPr>
          <w:rFonts w:ascii="Trebuchet MS" w:eastAsia="Calibri" w:hAnsi="Trebuchet MS" w:cs="Times New Roman"/>
          <w:b/>
        </w:rPr>
        <w:t xml:space="preserve"> cu titlu gratuit;</w:t>
      </w:r>
    </w:p>
    <w:p w14:paraId="3291542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f)</w:t>
      </w:r>
      <w:r w:rsidRPr="006308C1">
        <w:rPr>
          <w:rFonts w:ascii="Trebuchet MS" w:eastAsia="Calibri" w:hAnsi="Trebuchet MS" w:cs="Times New Roman"/>
          <w:b/>
        </w:rPr>
        <w:tab/>
        <w:t>împrumutul de folosință (comodat)</w:t>
      </w:r>
    </w:p>
    <w:p w14:paraId="0C565F7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g)</w:t>
      </w:r>
      <w:r w:rsidRPr="006308C1">
        <w:rPr>
          <w:rFonts w:ascii="Trebuchet MS" w:eastAsia="Calibri" w:hAnsi="Trebuchet MS" w:cs="Times New Roman"/>
          <w:b/>
        </w:rPr>
        <w:tab/>
        <w:t>dreptul de închiriere/locațiune.</w:t>
      </w:r>
    </w:p>
    <w:p w14:paraId="689854E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36FD2BF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De ex.: contract de cesiune, contract de concesiune, contract de locațiune/închiriere, contract de comodat.</w:t>
      </w:r>
    </w:p>
    <w:p w14:paraId="298D19C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Definițiile drepturilor reale/ de creanță și ale tipurilor de contracte din cadrul acestui criteriu trebuie interpretate în </w:t>
      </w:r>
      <w:proofErr w:type="spellStart"/>
      <w:r w:rsidRPr="006308C1">
        <w:rPr>
          <w:rFonts w:ascii="Trebuchet MS" w:eastAsia="Calibri" w:hAnsi="Trebuchet MS" w:cs="Times New Roman"/>
          <w:b/>
        </w:rPr>
        <w:t>accepţiunea</w:t>
      </w:r>
      <w:proofErr w:type="spellEnd"/>
      <w:r w:rsidRPr="006308C1">
        <w:rPr>
          <w:rFonts w:ascii="Trebuchet MS" w:eastAsia="Calibri" w:hAnsi="Trebuchet MS" w:cs="Times New Roman"/>
          <w:b/>
        </w:rPr>
        <w:t xml:space="preserve"> Codului Civil în vigoare la data lansării prezentului ghid.</w:t>
      </w:r>
    </w:p>
    <w:p w14:paraId="25226F6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Înscrisurile  menționate la punctul 2 se vor depune </w:t>
      </w:r>
      <w:proofErr w:type="spellStart"/>
      <w:r w:rsidRPr="006308C1">
        <w:rPr>
          <w:rFonts w:ascii="Trebuchet MS" w:eastAsia="Calibri" w:hAnsi="Trebuchet MS" w:cs="Times New Roman"/>
          <w:b/>
        </w:rPr>
        <w:t>respectand</w:t>
      </w:r>
      <w:proofErr w:type="spellEnd"/>
      <w:r w:rsidRPr="006308C1">
        <w:rPr>
          <w:rFonts w:ascii="Trebuchet MS" w:eastAsia="Calibri" w:hAnsi="Trebuchet MS" w:cs="Times New Roman"/>
          <w:b/>
        </w:rPr>
        <w:t xml:space="preserve"> una dintre cele 2 </w:t>
      </w:r>
      <w:proofErr w:type="spellStart"/>
      <w:r w:rsidRPr="006308C1">
        <w:rPr>
          <w:rFonts w:ascii="Trebuchet MS" w:eastAsia="Calibri" w:hAnsi="Trebuchet MS" w:cs="Times New Roman"/>
          <w:b/>
        </w:rPr>
        <w:t>condiţii</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situaţii</w:t>
      </w:r>
      <w:proofErr w:type="spellEnd"/>
      <w:r w:rsidRPr="006308C1">
        <w:rPr>
          <w:rFonts w:ascii="Trebuchet MS" w:eastAsia="Calibri" w:hAnsi="Trebuchet MS" w:cs="Times New Roman"/>
          <w:b/>
        </w:rPr>
        <w:t>) de mai jos:</w:t>
      </w:r>
    </w:p>
    <w:p w14:paraId="3517F41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A. vor fi depuse în copie și  însoțite de:</w:t>
      </w:r>
    </w:p>
    <w:p w14:paraId="72FD03D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-Documente cadastrale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documente privind înscrierea imobilelor în  evidențele de cadastru și carte funciară  (extras de carte funciară pentru informare din care să rezulte  </w:t>
      </w:r>
      <w:proofErr w:type="spellStart"/>
      <w:r w:rsidRPr="006308C1">
        <w:rPr>
          <w:rFonts w:ascii="Trebuchet MS" w:eastAsia="Calibri" w:hAnsi="Trebuchet MS" w:cs="Times New Roman"/>
          <w:b/>
        </w:rPr>
        <w:t>inscrierea</w:t>
      </w:r>
      <w:proofErr w:type="spellEnd"/>
      <w:r w:rsidRPr="006308C1">
        <w:rPr>
          <w:rFonts w:ascii="Trebuchet MS" w:eastAsia="Calibri" w:hAnsi="Trebuchet MS" w:cs="Times New Roman"/>
          <w:b/>
        </w:rPr>
        <w:t xml:space="preserve"> dreptului în cartea funciară, precum și încheierea de carte funciară emisă de OCPI), în termen de valabilitate la data depunerii (emis cu maxim 30 de zile înaintea depunerii proiectului) </w:t>
      </w:r>
    </w:p>
    <w:p w14:paraId="6F89C40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SAU </w:t>
      </w:r>
    </w:p>
    <w:p w14:paraId="1332D1F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B  vor  fi </w:t>
      </w:r>
      <w:proofErr w:type="spellStart"/>
      <w:r w:rsidRPr="006308C1">
        <w:rPr>
          <w:rFonts w:ascii="Trebuchet MS" w:eastAsia="Calibri" w:hAnsi="Trebuchet MS" w:cs="Times New Roman"/>
          <w:b/>
        </w:rPr>
        <w:t>incheiate</w:t>
      </w:r>
      <w:proofErr w:type="spellEnd"/>
      <w:r w:rsidRPr="006308C1">
        <w:rPr>
          <w:rFonts w:ascii="Trebuchet MS" w:eastAsia="Calibri" w:hAnsi="Trebuchet MS" w:cs="Times New Roman"/>
          <w:b/>
        </w:rPr>
        <w:t xml:space="preserve"> în formă autentică de către un notar public sau emise de o autoritate publica sau </w:t>
      </w:r>
      <w:proofErr w:type="spellStart"/>
      <w:r w:rsidRPr="006308C1">
        <w:rPr>
          <w:rFonts w:ascii="Trebuchet MS" w:eastAsia="Calibri" w:hAnsi="Trebuchet MS" w:cs="Times New Roman"/>
          <w:b/>
        </w:rPr>
        <w:t>dobandite</w:t>
      </w:r>
      <w:proofErr w:type="spellEnd"/>
      <w:r w:rsidRPr="006308C1">
        <w:rPr>
          <w:rFonts w:ascii="Trebuchet MS" w:eastAsia="Calibri" w:hAnsi="Trebuchet MS" w:cs="Times New Roman"/>
          <w:b/>
        </w:rPr>
        <w:t xml:space="preserve"> printr-o </w:t>
      </w:r>
      <w:proofErr w:type="spellStart"/>
      <w:r w:rsidRPr="006308C1">
        <w:rPr>
          <w:rFonts w:ascii="Trebuchet MS" w:eastAsia="Calibri" w:hAnsi="Trebuchet MS" w:cs="Times New Roman"/>
          <w:b/>
        </w:rPr>
        <w:t>hotarare</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judecatoreasca</w:t>
      </w:r>
      <w:proofErr w:type="spellEnd"/>
      <w:r w:rsidRPr="006308C1">
        <w:rPr>
          <w:rFonts w:ascii="Trebuchet MS" w:eastAsia="Calibri" w:hAnsi="Trebuchet MS" w:cs="Times New Roman"/>
          <w:b/>
        </w:rPr>
        <w:t xml:space="preserve">.  </w:t>
      </w:r>
    </w:p>
    <w:p w14:paraId="1FAD768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5CA7E5D0"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Definițiile drepturilor reale/ de creanță și ale tipurilor de contracte din cadrul acestui criteriu trebuie interpretate în </w:t>
      </w:r>
      <w:proofErr w:type="spellStart"/>
      <w:r w:rsidRPr="006308C1">
        <w:rPr>
          <w:rFonts w:ascii="Trebuchet MS" w:eastAsia="Calibri" w:hAnsi="Trebuchet MS" w:cs="Times New Roman"/>
          <w:b/>
        </w:rPr>
        <w:t>accepţiunea</w:t>
      </w:r>
      <w:proofErr w:type="spellEnd"/>
      <w:r w:rsidRPr="006308C1">
        <w:rPr>
          <w:rFonts w:ascii="Trebuchet MS" w:eastAsia="Calibri" w:hAnsi="Trebuchet MS" w:cs="Times New Roman"/>
          <w:b/>
        </w:rPr>
        <w:t xml:space="preserve"> Codului Civil în vigoare.</w:t>
      </w:r>
    </w:p>
    <w:p w14:paraId="30284A2F"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roofErr w:type="spellStart"/>
      <w:r w:rsidRPr="006308C1">
        <w:rPr>
          <w:rFonts w:ascii="Trebuchet MS" w:eastAsia="Calibri" w:hAnsi="Trebuchet MS" w:cs="Times New Roman"/>
          <w:b/>
        </w:rPr>
        <w:t>Atentie</w:t>
      </w:r>
      <w:proofErr w:type="spellEnd"/>
      <w:r w:rsidRPr="006308C1">
        <w:rPr>
          <w:rFonts w:ascii="Trebuchet MS" w:eastAsia="Calibri" w:hAnsi="Trebuchet MS" w:cs="Times New Roman"/>
          <w:b/>
        </w:rPr>
        <w:t xml:space="preserve">! În </w:t>
      </w:r>
      <w:proofErr w:type="spellStart"/>
      <w:r w:rsidRPr="006308C1">
        <w:rPr>
          <w:rFonts w:ascii="Trebuchet MS" w:eastAsia="Calibri" w:hAnsi="Trebuchet MS" w:cs="Times New Roman"/>
          <w:b/>
        </w:rPr>
        <w:t>situaţia</w:t>
      </w:r>
      <w:proofErr w:type="spellEnd"/>
      <w:r w:rsidRPr="006308C1">
        <w:rPr>
          <w:rFonts w:ascii="Trebuchet MS" w:eastAsia="Calibri" w:hAnsi="Trebuchet MS" w:cs="Times New Roman"/>
          <w:b/>
        </w:rPr>
        <w:t xml:space="preserve"> în care imobilul pe care se execută </w:t>
      </w:r>
      <w:proofErr w:type="spellStart"/>
      <w:r w:rsidRPr="006308C1">
        <w:rPr>
          <w:rFonts w:ascii="Trebuchet MS" w:eastAsia="Calibri" w:hAnsi="Trebuchet MS" w:cs="Times New Roman"/>
          <w:b/>
        </w:rPr>
        <w:t>investiţia</w:t>
      </w:r>
      <w:proofErr w:type="spellEnd"/>
      <w:r w:rsidRPr="006308C1">
        <w:rPr>
          <w:rFonts w:ascii="Trebuchet MS" w:eastAsia="Calibri" w:hAnsi="Trebuchet MS" w:cs="Times New Roman"/>
          <w:b/>
        </w:rPr>
        <w:t xml:space="preserve"> nu este liber de sarcini ( ipotecat în vederea constituirii unui credit) se va depune acordul creditorului privind </w:t>
      </w:r>
      <w:proofErr w:type="spellStart"/>
      <w:r w:rsidRPr="006308C1">
        <w:rPr>
          <w:rFonts w:ascii="Trebuchet MS" w:eastAsia="Calibri" w:hAnsi="Trebuchet MS" w:cs="Times New Roman"/>
          <w:b/>
        </w:rPr>
        <w:t>execuţia</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investiţiei</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graficul de rambursare a creditului</w:t>
      </w:r>
    </w:p>
    <w:p w14:paraId="14B2BCF3"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 </w:t>
      </w:r>
      <w:proofErr w:type="spellStart"/>
      <w:r w:rsidRPr="006308C1">
        <w:rPr>
          <w:rFonts w:ascii="Trebuchet MS" w:eastAsia="Calibri" w:hAnsi="Trebuchet MS" w:cs="Times New Roman"/>
          <w:b/>
        </w:rPr>
        <w:t>situaţia</w:t>
      </w:r>
      <w:proofErr w:type="spellEnd"/>
      <w:r w:rsidRPr="006308C1">
        <w:rPr>
          <w:rFonts w:ascii="Trebuchet MS" w:eastAsia="Calibri" w:hAnsi="Trebuchet MS" w:cs="Times New Roman"/>
          <w:b/>
        </w:rPr>
        <w:t xml:space="preserve"> în care solicitantul nu prezintă documentul justificativ pentru clădire/teren conform celor </w:t>
      </w:r>
      <w:proofErr w:type="spellStart"/>
      <w:r w:rsidRPr="006308C1">
        <w:rPr>
          <w:rFonts w:ascii="Trebuchet MS" w:eastAsia="Calibri" w:hAnsi="Trebuchet MS" w:cs="Times New Roman"/>
          <w:b/>
        </w:rPr>
        <w:t>menţionate</w:t>
      </w:r>
      <w:proofErr w:type="spellEnd"/>
      <w:r w:rsidRPr="006308C1">
        <w:rPr>
          <w:rFonts w:ascii="Trebuchet MS" w:eastAsia="Calibri" w:hAnsi="Trebuchet MS" w:cs="Times New Roman"/>
          <w:b/>
        </w:rPr>
        <w:t xml:space="preserve"> anterior, cererea de </w:t>
      </w:r>
      <w:proofErr w:type="spellStart"/>
      <w:r w:rsidRPr="006308C1">
        <w:rPr>
          <w:rFonts w:ascii="Trebuchet MS" w:eastAsia="Calibri" w:hAnsi="Trebuchet MS" w:cs="Times New Roman"/>
          <w:b/>
        </w:rPr>
        <w:t>finanţare</w:t>
      </w:r>
      <w:proofErr w:type="spellEnd"/>
      <w:r w:rsidRPr="006308C1">
        <w:rPr>
          <w:rFonts w:ascii="Trebuchet MS" w:eastAsia="Calibri" w:hAnsi="Trebuchet MS" w:cs="Times New Roman"/>
          <w:b/>
        </w:rPr>
        <w:t xml:space="preserve"> este declarată neeligibilă</w:t>
      </w:r>
    </w:p>
    <w:p w14:paraId="280781E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In cadrul actelor/contractelor prezentate pentru imobilul (clădirile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sau terenurile) pe care sunt/ vor fi realizate </w:t>
      </w:r>
      <w:proofErr w:type="spellStart"/>
      <w:r w:rsidRPr="006308C1">
        <w:rPr>
          <w:rFonts w:ascii="Trebuchet MS" w:eastAsia="Calibri" w:hAnsi="Trebuchet MS" w:cs="Times New Roman"/>
          <w:b/>
        </w:rPr>
        <w:t>investiţiile</w:t>
      </w:r>
      <w:proofErr w:type="spellEnd"/>
      <w:r w:rsidRPr="006308C1">
        <w:rPr>
          <w:rFonts w:ascii="Trebuchet MS" w:eastAsia="Calibri" w:hAnsi="Trebuchet MS" w:cs="Times New Roman"/>
          <w:b/>
        </w:rPr>
        <w:t xml:space="preserve">, se verifica existenta clauzelor care pot duce la rezilierea lor in caz de </w:t>
      </w:r>
      <w:proofErr w:type="spellStart"/>
      <w:r w:rsidRPr="006308C1">
        <w:rPr>
          <w:rFonts w:ascii="Trebuchet MS" w:eastAsia="Calibri" w:hAnsi="Trebuchet MS" w:cs="Times New Roman"/>
          <w:b/>
        </w:rPr>
        <w:t>neindeplinire</w:t>
      </w:r>
      <w:proofErr w:type="spellEnd"/>
      <w:r w:rsidRPr="006308C1">
        <w:rPr>
          <w:rFonts w:ascii="Trebuchet MS" w:eastAsia="Calibri" w:hAnsi="Trebuchet MS" w:cs="Times New Roman"/>
          <w:b/>
        </w:rPr>
        <w:t xml:space="preserve"> a </w:t>
      </w:r>
      <w:proofErr w:type="spellStart"/>
      <w:r w:rsidRPr="006308C1">
        <w:rPr>
          <w:rFonts w:ascii="Trebuchet MS" w:eastAsia="Calibri" w:hAnsi="Trebuchet MS" w:cs="Times New Roman"/>
          <w:b/>
        </w:rPr>
        <w:t>obligatiilor</w:t>
      </w:r>
      <w:proofErr w:type="spellEnd"/>
      <w:r w:rsidRPr="006308C1">
        <w:rPr>
          <w:rFonts w:ascii="Trebuchet MS" w:eastAsia="Calibri" w:hAnsi="Trebuchet MS" w:cs="Times New Roman"/>
          <w:b/>
        </w:rPr>
        <w:t xml:space="preserve"> sau a altor clauze care pot afecta </w:t>
      </w:r>
      <w:proofErr w:type="spellStart"/>
      <w:r w:rsidRPr="006308C1">
        <w:rPr>
          <w:rFonts w:ascii="Trebuchet MS" w:eastAsia="Calibri" w:hAnsi="Trebuchet MS" w:cs="Times New Roman"/>
          <w:b/>
        </w:rPr>
        <w:t>investitia</w:t>
      </w:r>
      <w:proofErr w:type="spellEnd"/>
      <w:r w:rsidRPr="006308C1">
        <w:rPr>
          <w:rFonts w:ascii="Trebuchet MS" w:eastAsia="Calibri" w:hAnsi="Trebuchet MS" w:cs="Times New Roman"/>
          <w:b/>
        </w:rPr>
        <w:t xml:space="preserve"> propusa.</w:t>
      </w:r>
    </w:p>
    <w:p w14:paraId="430E7924"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Daca se </w:t>
      </w:r>
      <w:proofErr w:type="spellStart"/>
      <w:r w:rsidRPr="006308C1">
        <w:rPr>
          <w:rFonts w:ascii="Trebuchet MS" w:eastAsia="Calibri" w:hAnsi="Trebuchet MS" w:cs="Times New Roman"/>
          <w:b/>
        </w:rPr>
        <w:t>regasesc</w:t>
      </w:r>
      <w:proofErr w:type="spellEnd"/>
      <w:r w:rsidRPr="006308C1">
        <w:rPr>
          <w:rFonts w:ascii="Trebuchet MS" w:eastAsia="Calibri" w:hAnsi="Trebuchet MS" w:cs="Times New Roman"/>
          <w:b/>
        </w:rPr>
        <w:t xml:space="preserve"> astfel de clauze se solicita </w:t>
      </w:r>
      <w:proofErr w:type="spellStart"/>
      <w:r w:rsidRPr="006308C1">
        <w:rPr>
          <w:rFonts w:ascii="Trebuchet MS" w:eastAsia="Calibri" w:hAnsi="Trebuchet MS" w:cs="Times New Roman"/>
          <w:b/>
        </w:rPr>
        <w:t>informatii</w:t>
      </w:r>
      <w:proofErr w:type="spellEnd"/>
      <w:r w:rsidRPr="006308C1">
        <w:rPr>
          <w:rFonts w:ascii="Trebuchet MS" w:eastAsia="Calibri" w:hAnsi="Trebuchet MS" w:cs="Times New Roman"/>
          <w:b/>
        </w:rPr>
        <w:t xml:space="preserve"> suplimentare pentru a dovedi ca acestea nu vor afecta </w:t>
      </w:r>
      <w:proofErr w:type="spellStart"/>
      <w:r w:rsidRPr="006308C1">
        <w:rPr>
          <w:rFonts w:ascii="Trebuchet MS" w:eastAsia="Calibri" w:hAnsi="Trebuchet MS" w:cs="Times New Roman"/>
          <w:b/>
        </w:rPr>
        <w:t>investitia</w:t>
      </w:r>
      <w:proofErr w:type="spellEnd"/>
      <w:r w:rsidRPr="006308C1">
        <w:rPr>
          <w:rFonts w:ascii="Trebuchet MS" w:eastAsia="Calibri" w:hAnsi="Trebuchet MS" w:cs="Times New Roman"/>
          <w:b/>
        </w:rPr>
        <w:t xml:space="preserve"> propusa.</w:t>
      </w:r>
    </w:p>
    <w:p w14:paraId="1D4A4334"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 cazul </w:t>
      </w:r>
      <w:proofErr w:type="spellStart"/>
      <w:r w:rsidRPr="006308C1">
        <w:rPr>
          <w:rFonts w:ascii="Trebuchet MS" w:eastAsia="Calibri" w:hAnsi="Trebuchet MS" w:cs="Times New Roman"/>
          <w:b/>
        </w:rPr>
        <w:t>solicitanţilor</w:t>
      </w:r>
      <w:proofErr w:type="spellEnd"/>
      <w:r w:rsidRPr="006308C1">
        <w:rPr>
          <w:rFonts w:ascii="Trebuchet MS" w:eastAsia="Calibri" w:hAnsi="Trebuchet MS" w:cs="Times New Roman"/>
          <w:b/>
        </w:rPr>
        <w:t xml:space="preserve"> Persoane Fizice Autorizate, </w:t>
      </w:r>
      <w:proofErr w:type="spellStart"/>
      <w:r w:rsidRPr="006308C1">
        <w:rPr>
          <w:rFonts w:ascii="Trebuchet MS" w:eastAsia="Calibri" w:hAnsi="Trebuchet MS" w:cs="Times New Roman"/>
          <w:b/>
        </w:rPr>
        <w:t>Intreprinderi</w:t>
      </w:r>
      <w:proofErr w:type="spellEnd"/>
      <w:r w:rsidRPr="006308C1">
        <w:rPr>
          <w:rFonts w:ascii="Trebuchet MS" w:eastAsia="Calibri" w:hAnsi="Trebuchet MS" w:cs="Times New Roman"/>
          <w:b/>
        </w:rPr>
        <w:t xml:space="preserve"> Individuale sau </w:t>
      </w:r>
      <w:proofErr w:type="spellStart"/>
      <w:r w:rsidRPr="006308C1">
        <w:rPr>
          <w:rFonts w:ascii="Trebuchet MS" w:eastAsia="Calibri" w:hAnsi="Trebuchet MS" w:cs="Times New Roman"/>
          <w:b/>
        </w:rPr>
        <w:t>Intreprinderi</w:t>
      </w:r>
      <w:proofErr w:type="spellEnd"/>
      <w:r w:rsidRPr="006308C1">
        <w:rPr>
          <w:rFonts w:ascii="Trebuchet MS" w:eastAsia="Calibri" w:hAnsi="Trebuchet MS" w:cs="Times New Roman"/>
          <w:b/>
        </w:rPr>
        <w:t xml:space="preserve"> Familiale, care </w:t>
      </w:r>
      <w:proofErr w:type="spellStart"/>
      <w:r w:rsidRPr="006308C1">
        <w:rPr>
          <w:rFonts w:ascii="Trebuchet MS" w:eastAsia="Calibri" w:hAnsi="Trebuchet MS" w:cs="Times New Roman"/>
          <w:b/>
        </w:rPr>
        <w:t>deţin</w:t>
      </w:r>
      <w:proofErr w:type="spellEnd"/>
      <w:r w:rsidRPr="006308C1">
        <w:rPr>
          <w:rFonts w:ascii="Trebuchet MS" w:eastAsia="Calibri" w:hAnsi="Trebuchet MS" w:cs="Times New Roman"/>
          <w:b/>
        </w:rPr>
        <w:t xml:space="preserve"> în proprietate terenul aferent </w:t>
      </w:r>
      <w:proofErr w:type="spellStart"/>
      <w:r w:rsidRPr="006308C1">
        <w:rPr>
          <w:rFonts w:ascii="Trebuchet MS" w:eastAsia="Calibri" w:hAnsi="Trebuchet MS" w:cs="Times New Roman"/>
          <w:b/>
        </w:rPr>
        <w:t>investiţiei</w:t>
      </w:r>
      <w:proofErr w:type="spellEnd"/>
      <w:r w:rsidRPr="006308C1">
        <w:rPr>
          <w:rFonts w:ascii="Trebuchet MS" w:eastAsia="Calibri" w:hAnsi="Trebuchet MS" w:cs="Times New Roman"/>
          <w:b/>
        </w:rPr>
        <w:t xml:space="preserve">, în calitate de persoane fizice împreună cu </w:t>
      </w:r>
      <w:proofErr w:type="spellStart"/>
      <w:r w:rsidRPr="006308C1">
        <w:rPr>
          <w:rFonts w:ascii="Trebuchet MS" w:eastAsia="Calibri" w:hAnsi="Trebuchet MS" w:cs="Times New Roman"/>
          <w:b/>
        </w:rPr>
        <w:t>soţul</w:t>
      </w:r>
      <w:proofErr w:type="spellEnd"/>
      <w:r w:rsidRPr="006308C1">
        <w:rPr>
          <w:rFonts w:ascii="Trebuchet MS" w:eastAsia="Calibri" w:hAnsi="Trebuchet MS" w:cs="Times New Roman"/>
          <w:b/>
        </w:rPr>
        <w:t>/</w:t>
      </w:r>
      <w:proofErr w:type="spellStart"/>
      <w:r w:rsidRPr="006308C1">
        <w:rPr>
          <w:rFonts w:ascii="Trebuchet MS" w:eastAsia="Calibri" w:hAnsi="Trebuchet MS" w:cs="Times New Roman"/>
          <w:b/>
        </w:rPr>
        <w:t>soţia</w:t>
      </w:r>
      <w:proofErr w:type="spellEnd"/>
      <w:r w:rsidRPr="006308C1">
        <w:rPr>
          <w:rFonts w:ascii="Trebuchet MS" w:eastAsia="Calibri" w:hAnsi="Trebuchet MS" w:cs="Times New Roman"/>
          <w:b/>
        </w:rPr>
        <w:t xml:space="preserve">, se verifica </w:t>
      </w:r>
      <w:proofErr w:type="spellStart"/>
      <w:r w:rsidRPr="006308C1">
        <w:rPr>
          <w:rFonts w:ascii="Trebuchet MS" w:eastAsia="Calibri" w:hAnsi="Trebuchet MS" w:cs="Times New Roman"/>
          <w:b/>
        </w:rPr>
        <w:t>la’’Alte</w:t>
      </w:r>
      <w:proofErr w:type="spellEnd"/>
      <w:r w:rsidRPr="006308C1">
        <w:rPr>
          <w:rFonts w:ascii="Trebuchet MS" w:eastAsia="Calibri" w:hAnsi="Trebuchet MS" w:cs="Times New Roman"/>
          <w:b/>
        </w:rPr>
        <w:t xml:space="preserve"> documente’’, documentul prin care a fost dobândit terenul de persoana fizică,  conform documentelor de la punctul 1, cât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declaraţia</w:t>
      </w:r>
      <w:proofErr w:type="spellEnd"/>
      <w:r w:rsidRPr="006308C1">
        <w:rPr>
          <w:rFonts w:ascii="Trebuchet MS" w:eastAsia="Calibri" w:hAnsi="Trebuchet MS" w:cs="Times New Roman"/>
          <w:b/>
        </w:rPr>
        <w:t xml:space="preserve"> </w:t>
      </w:r>
      <w:proofErr w:type="spellStart"/>
      <w:r w:rsidRPr="006308C1">
        <w:rPr>
          <w:rFonts w:ascii="Trebuchet MS" w:eastAsia="Calibri" w:hAnsi="Trebuchet MS" w:cs="Times New Roman"/>
          <w:b/>
        </w:rPr>
        <w:t>soţului</w:t>
      </w:r>
      <w:proofErr w:type="spellEnd"/>
      <w:r w:rsidRPr="006308C1">
        <w:rPr>
          <w:rFonts w:ascii="Trebuchet MS" w:eastAsia="Calibri" w:hAnsi="Trebuchet MS" w:cs="Times New Roman"/>
          <w:b/>
        </w:rPr>
        <w:t>/</w:t>
      </w:r>
      <w:proofErr w:type="spellStart"/>
      <w:r w:rsidRPr="006308C1">
        <w:rPr>
          <w:rFonts w:ascii="Trebuchet MS" w:eastAsia="Calibri" w:hAnsi="Trebuchet MS" w:cs="Times New Roman"/>
          <w:b/>
        </w:rPr>
        <w:t>soţiei</w:t>
      </w:r>
      <w:proofErr w:type="spellEnd"/>
      <w:r w:rsidRPr="006308C1">
        <w:rPr>
          <w:rFonts w:ascii="Trebuchet MS" w:eastAsia="Calibri" w:hAnsi="Trebuchet MS" w:cs="Times New Roman"/>
          <w:b/>
        </w:rPr>
        <w:t xml:space="preserve"> prin care </w:t>
      </w:r>
      <w:proofErr w:type="spellStart"/>
      <w:r w:rsidRPr="006308C1">
        <w:rPr>
          <w:rFonts w:ascii="Trebuchet MS" w:eastAsia="Calibri" w:hAnsi="Trebuchet MS" w:cs="Times New Roman"/>
          <w:b/>
        </w:rPr>
        <w:t>îşi</w:t>
      </w:r>
      <w:proofErr w:type="spellEnd"/>
      <w:r w:rsidRPr="006308C1">
        <w:rPr>
          <w:rFonts w:ascii="Trebuchet MS" w:eastAsia="Calibri" w:hAnsi="Trebuchet MS" w:cs="Times New Roman"/>
          <w:b/>
        </w:rPr>
        <w:t xml:space="preserve"> dă acordul referitor la realizarea </w:t>
      </w:r>
      <w:proofErr w:type="spellStart"/>
      <w:r w:rsidRPr="006308C1">
        <w:rPr>
          <w:rFonts w:ascii="Trebuchet MS" w:eastAsia="Calibri" w:hAnsi="Trebuchet MS" w:cs="Times New Roman"/>
          <w:b/>
        </w:rPr>
        <w:t>şi</w:t>
      </w:r>
      <w:proofErr w:type="spellEnd"/>
      <w:r w:rsidRPr="006308C1">
        <w:rPr>
          <w:rFonts w:ascii="Trebuchet MS" w:eastAsia="Calibri" w:hAnsi="Trebuchet MS" w:cs="Times New Roman"/>
          <w:b/>
        </w:rPr>
        <w:t xml:space="preserve"> implementarea proiectului de către PFA, II sau IF, pe toată perioada de valabilitate a contractului cu AFIR.</w:t>
      </w:r>
    </w:p>
    <w:p w14:paraId="4500F5A9"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lastRenderedPageBreak/>
        <w:t xml:space="preserve"> Ambele documente vor fi încheiate la notariat în formă autentică. </w:t>
      </w:r>
    </w:p>
    <w:p w14:paraId="50DD311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În </w:t>
      </w:r>
      <w:proofErr w:type="spellStart"/>
      <w:r w:rsidRPr="006308C1">
        <w:rPr>
          <w:rFonts w:ascii="Trebuchet MS" w:eastAsia="Calibri" w:hAnsi="Trebuchet MS" w:cs="Times New Roman"/>
          <w:b/>
        </w:rPr>
        <w:t>situaţia</w:t>
      </w:r>
      <w:proofErr w:type="spellEnd"/>
      <w:r w:rsidRPr="006308C1">
        <w:rPr>
          <w:rFonts w:ascii="Trebuchet MS" w:eastAsia="Calibri" w:hAnsi="Trebuchet MS" w:cs="Times New Roman"/>
          <w:b/>
        </w:rPr>
        <w:t xml:space="preserve"> în care prin proiect  se propune </w:t>
      </w:r>
      <w:proofErr w:type="spellStart"/>
      <w:r w:rsidRPr="006308C1">
        <w:rPr>
          <w:rFonts w:ascii="Trebuchet MS" w:eastAsia="Calibri" w:hAnsi="Trebuchet MS" w:cs="Times New Roman"/>
          <w:b/>
        </w:rPr>
        <w:t>achiziţia</w:t>
      </w:r>
      <w:proofErr w:type="spellEnd"/>
      <w:r w:rsidRPr="006308C1">
        <w:rPr>
          <w:rFonts w:ascii="Trebuchet MS" w:eastAsia="Calibri" w:hAnsi="Trebuchet MS" w:cs="Times New Roman"/>
          <w:b/>
        </w:rPr>
        <w:t xml:space="preserve"> de teren construit/neconstruit verificarea documentelor de teren se realizează la a doua </w:t>
      </w:r>
      <w:proofErr w:type="spellStart"/>
      <w:r w:rsidRPr="006308C1">
        <w:rPr>
          <w:rFonts w:ascii="Trebuchet MS" w:eastAsia="Calibri" w:hAnsi="Trebuchet MS" w:cs="Times New Roman"/>
          <w:b/>
        </w:rPr>
        <w:t>tranşă</w:t>
      </w:r>
      <w:proofErr w:type="spellEnd"/>
      <w:r w:rsidRPr="006308C1">
        <w:rPr>
          <w:rFonts w:ascii="Trebuchet MS" w:eastAsia="Calibri" w:hAnsi="Trebuchet MS" w:cs="Times New Roman"/>
          <w:b/>
        </w:rPr>
        <w:t xml:space="preserve"> de plată </w:t>
      </w:r>
    </w:p>
    <w:p w14:paraId="50B0C08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p>
    <w:p w14:paraId="27D7DDD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1F65EA7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4. Extras din Registrul agricol</w:t>
      </w:r>
      <w:r w:rsidRPr="006308C1">
        <w:rPr>
          <w:rFonts w:ascii="Trebuchet MS" w:eastAsia="Calibri" w:hAnsi="Trebuchet MS" w:cs="Times New Roman"/>
        </w:rPr>
        <w:t xml:space="preserve"> – în copie cu </w:t>
      </w:r>
      <w:proofErr w:type="spellStart"/>
      <w:r w:rsidRPr="006308C1">
        <w:rPr>
          <w:rFonts w:ascii="Trebuchet MS" w:eastAsia="Calibri" w:hAnsi="Trebuchet MS" w:cs="Times New Roman"/>
        </w:rPr>
        <w:t>ştampila</w:t>
      </w:r>
      <w:proofErr w:type="spellEnd"/>
      <w:r w:rsidRPr="006308C1">
        <w:rPr>
          <w:rFonts w:ascii="Trebuchet MS" w:eastAsia="Calibri" w:hAnsi="Trebuchet MS" w:cs="Times New Roman"/>
        </w:rPr>
        <w:t xml:space="preserve"> primăriei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w:t>
      </w:r>
      <w:proofErr w:type="spellStart"/>
      <w:r w:rsidRPr="006308C1">
        <w:rPr>
          <w:rFonts w:ascii="Trebuchet MS" w:eastAsia="Calibri" w:hAnsi="Trebuchet MS" w:cs="Times New Roman"/>
        </w:rPr>
        <w:t>menţiunea</w:t>
      </w:r>
      <w:proofErr w:type="spellEnd"/>
      <w:r w:rsidRPr="006308C1">
        <w:rPr>
          <w:rFonts w:ascii="Trebuchet MS" w:eastAsia="Calibri" w:hAnsi="Trebuchet MS" w:cs="Times New Roman"/>
        </w:rPr>
        <w:t xml:space="preserve"> „Conform cu </w:t>
      </w:r>
      <w:proofErr w:type="spellStart"/>
      <w:r w:rsidRPr="006308C1">
        <w:rPr>
          <w:rFonts w:ascii="Trebuchet MS" w:eastAsia="Calibri" w:hAnsi="Trebuchet MS" w:cs="Times New Roman"/>
        </w:rPr>
        <w:t>originalul</w:t>
      </w:r>
      <w:r w:rsidRPr="006308C1">
        <w:rPr>
          <w:rFonts w:ascii="Arial" w:eastAsia="Calibri" w:hAnsi="Arial" w:cs="Arial"/>
        </w:rPr>
        <w:t>ˮ</w:t>
      </w:r>
      <w:proofErr w:type="spellEnd"/>
      <w:r w:rsidRPr="006308C1">
        <w:rPr>
          <w:rFonts w:ascii="Trebuchet MS" w:eastAsia="Calibri" w:hAnsi="Trebuchet MS" w:cs="Times New Roman"/>
        </w:rPr>
        <w:t xml:space="preserve"> pentru dovedirea </w:t>
      </w:r>
      <w:proofErr w:type="spellStart"/>
      <w:r w:rsidRPr="006308C1">
        <w:rPr>
          <w:rFonts w:ascii="Trebuchet MS" w:eastAsia="Calibri" w:hAnsi="Trebuchet MS" w:cs="Times New Roman"/>
        </w:rPr>
        <w:t>calităţii</w:t>
      </w:r>
      <w:proofErr w:type="spellEnd"/>
      <w:r w:rsidRPr="006308C1">
        <w:rPr>
          <w:rFonts w:ascii="Trebuchet MS" w:eastAsia="Calibri" w:hAnsi="Trebuchet MS" w:cs="Times New Roman"/>
        </w:rPr>
        <w:t xml:space="preserve"> de membru al gospodăriei agricole care desfășoară activitate agricolă pe suprafețe de teren mai mici de 0,3 ha;</w:t>
      </w:r>
    </w:p>
    <w:p w14:paraId="23E129B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1009C100"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5. </w:t>
      </w:r>
      <w:r w:rsidRPr="006308C1">
        <w:rPr>
          <w:rFonts w:ascii="Trebuchet MS" w:eastAsia="Calibri" w:hAnsi="Trebuchet MS" w:cs="Times New Roman"/>
        </w:rPr>
        <w:t>Pentru întreprinderile care au autorizat codul CAEN propus prin proiect se solicită obligatoriu o</w:t>
      </w:r>
      <w:r w:rsidRPr="006308C1">
        <w:rPr>
          <w:rFonts w:ascii="Trebuchet MS" w:eastAsia="Calibri" w:hAnsi="Trebuchet MS" w:cs="Times New Roman"/>
          <w:b/>
        </w:rPr>
        <w:t xml:space="preserve"> </w:t>
      </w:r>
      <w:r w:rsidRPr="006308C1">
        <w:rPr>
          <w:rFonts w:ascii="Trebuchet MS" w:eastAsia="Calibri" w:hAnsi="Trebuchet MS" w:cs="Times New Roman"/>
          <w:b/>
          <w:i/>
        </w:rPr>
        <w:t>Declarație</w:t>
      </w:r>
      <w:r w:rsidRPr="006308C1">
        <w:rPr>
          <w:rFonts w:ascii="Trebuchet MS" w:eastAsia="Calibri" w:hAnsi="Trebuchet MS" w:cs="Times New Roman"/>
          <w:b/>
        </w:rPr>
        <w:t xml:space="preserve"> întocmită și asumată prin </w:t>
      </w:r>
      <w:proofErr w:type="spellStart"/>
      <w:r w:rsidRPr="006308C1">
        <w:rPr>
          <w:rFonts w:ascii="Trebuchet MS" w:eastAsia="Calibri" w:hAnsi="Trebuchet MS" w:cs="Times New Roman"/>
          <w:b/>
        </w:rPr>
        <w:t>semnatură</w:t>
      </w:r>
      <w:proofErr w:type="spellEnd"/>
      <w:r w:rsidRPr="006308C1">
        <w:rPr>
          <w:rFonts w:ascii="Trebuchet MS" w:eastAsia="Calibri" w:hAnsi="Trebuchet MS" w:cs="Times New Roman"/>
          <w:b/>
        </w:rPr>
        <w:t xml:space="preserve"> de un expert contabil</w:t>
      </w:r>
      <w:r w:rsidRPr="006308C1">
        <w:rPr>
          <w:rFonts w:ascii="Trebuchet MS" w:eastAsia="Calibri" w:hAnsi="Trebuchet MS" w:cs="Times New Roman"/>
        </w:rPr>
        <w:t>, din care să reiasă faptul că întreprinderea nu a desfășurat niciodată activitatea pentru care a solicitat finanțare și/sau din care să rezulte că veniturile din activități agricole reprezintă cel puțin 50% din veniturile de exploatare ale solicitantului;</w:t>
      </w:r>
    </w:p>
    <w:p w14:paraId="613DD1F9"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1BAD276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6. Copia actului de identitate</w:t>
      </w:r>
      <w:r w:rsidRPr="006308C1">
        <w:rPr>
          <w:rFonts w:ascii="Trebuchet MS" w:eastAsia="Calibri" w:hAnsi="Trebuchet MS" w:cs="Times New Roman"/>
        </w:rPr>
        <w:t xml:space="preserve"> pentru reprezentantul legal de proiect (asociat unic / asociat majoritar / administrator / PFA, titular II, membru IF);</w:t>
      </w:r>
    </w:p>
    <w:p w14:paraId="5CCD947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55C5E20A"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7. Documente care atestă forma de organizare a solicitantului:</w:t>
      </w:r>
    </w:p>
    <w:p w14:paraId="237D6BAE"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7.1. Hotărâre judecătorească</w:t>
      </w:r>
      <w:r w:rsidRPr="006308C1">
        <w:rPr>
          <w:rFonts w:ascii="Trebuchet MS" w:eastAsia="Calibri" w:hAnsi="Trebuchet MS" w:cs="Times New Roman"/>
        </w:rPr>
        <w:t xml:space="preserve"> definitivă pronunțată pe baza actului de constituire și a statutului propriu în cazul </w:t>
      </w:r>
      <w:proofErr w:type="spellStart"/>
      <w:r w:rsidRPr="006308C1">
        <w:rPr>
          <w:rFonts w:ascii="Trebuchet MS" w:eastAsia="Calibri" w:hAnsi="Trebuchet MS" w:cs="Times New Roman"/>
        </w:rPr>
        <w:t>Societăţilor</w:t>
      </w:r>
      <w:proofErr w:type="spellEnd"/>
      <w:r w:rsidRPr="006308C1">
        <w:rPr>
          <w:rFonts w:ascii="Trebuchet MS" w:eastAsia="Calibri" w:hAnsi="Trebuchet MS" w:cs="Times New Roman"/>
        </w:rPr>
        <w:t xml:space="preserve"> agricole, însoțită de Statutul Societății agricole; </w:t>
      </w:r>
    </w:p>
    <w:p w14:paraId="1D98C81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7.2. Act constitutiv</w:t>
      </w:r>
      <w:r w:rsidRPr="006308C1">
        <w:rPr>
          <w:rFonts w:ascii="Trebuchet MS" w:eastAsia="Calibri" w:hAnsi="Trebuchet MS" w:cs="Times New Roman"/>
        </w:rPr>
        <w:t xml:space="preserve"> pentru Societatea cooperativă agricolă;</w:t>
      </w:r>
    </w:p>
    <w:p w14:paraId="0940874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0B916FE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8. </w:t>
      </w:r>
      <w:proofErr w:type="spellStart"/>
      <w:r w:rsidRPr="006308C1">
        <w:rPr>
          <w:rFonts w:ascii="Trebuchet MS" w:eastAsia="Calibri" w:hAnsi="Trebuchet MS" w:cs="Times New Roman"/>
          <w:b/>
        </w:rPr>
        <w:t>Declaraţia</w:t>
      </w:r>
      <w:proofErr w:type="spellEnd"/>
      <w:r w:rsidRPr="006308C1">
        <w:rPr>
          <w:rFonts w:ascii="Trebuchet MS" w:eastAsia="Calibri" w:hAnsi="Trebuchet MS" w:cs="Times New Roman"/>
          <w:b/>
        </w:rPr>
        <w:t xml:space="preserve"> privind încadrarea în categoria micro‐întreprinderilor / întreprinderilor mici</w:t>
      </w:r>
      <w:r w:rsidRPr="006308C1">
        <w:rPr>
          <w:rFonts w:ascii="Trebuchet MS" w:eastAsia="Calibri" w:hAnsi="Trebuchet MS" w:cs="Times New Roman"/>
        </w:rPr>
        <w:t xml:space="preserve"> (Anexa 6.1 din Ghidul solicitantului). Aceasta trebuie să fie semnată de persoana autorizată să reprezinte întreprinderea;</w:t>
      </w:r>
    </w:p>
    <w:p w14:paraId="657DC51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24FF89C2"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9. </w:t>
      </w:r>
      <w:proofErr w:type="spellStart"/>
      <w:r w:rsidRPr="006308C1">
        <w:rPr>
          <w:rFonts w:ascii="Trebuchet MS" w:eastAsia="Calibri" w:hAnsi="Trebuchet MS" w:cs="Times New Roman"/>
          <w:b/>
        </w:rPr>
        <w:t>Declaraţie</w:t>
      </w:r>
      <w:proofErr w:type="spellEnd"/>
      <w:r w:rsidRPr="006308C1">
        <w:rPr>
          <w:rFonts w:ascii="Trebuchet MS" w:eastAsia="Calibri" w:hAnsi="Trebuchet MS" w:cs="Times New Roman"/>
          <w:b/>
        </w:rPr>
        <w:t xml:space="preserve"> pe propria răspundere a solicitantului privind respectarea regulii de cumul a ajutoarelor  </w:t>
      </w:r>
      <w:r w:rsidRPr="006308C1">
        <w:rPr>
          <w:rFonts w:ascii="Trebuchet MS" w:eastAsia="Calibri" w:hAnsi="Trebuchet MS" w:cs="Times New Roman"/>
          <w:b/>
          <w:i/>
        </w:rPr>
        <w:t xml:space="preserve">de  </w:t>
      </w:r>
      <w:proofErr w:type="spellStart"/>
      <w:r w:rsidRPr="006308C1">
        <w:rPr>
          <w:rFonts w:ascii="Trebuchet MS" w:eastAsia="Calibri" w:hAnsi="Trebuchet MS" w:cs="Times New Roman"/>
          <w:b/>
          <w:i/>
        </w:rPr>
        <w:t>minimis</w:t>
      </w:r>
      <w:proofErr w:type="spellEnd"/>
      <w:r w:rsidRPr="006308C1">
        <w:rPr>
          <w:rFonts w:ascii="Trebuchet MS" w:eastAsia="Calibri" w:hAnsi="Trebuchet MS" w:cs="Times New Roman"/>
        </w:rPr>
        <w:t xml:space="preserve">  (Anexa 6.2 din Ghidul solicitantului);</w:t>
      </w:r>
    </w:p>
    <w:p w14:paraId="7A548EFF"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18FEBD55"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10. </w:t>
      </w:r>
      <w:proofErr w:type="spellStart"/>
      <w:r w:rsidRPr="006308C1">
        <w:rPr>
          <w:rFonts w:ascii="Trebuchet MS" w:eastAsia="Calibri" w:hAnsi="Trebuchet MS" w:cs="Times New Roman"/>
          <w:b/>
        </w:rPr>
        <w:t>Declaraţie</w:t>
      </w:r>
      <w:proofErr w:type="spellEnd"/>
      <w:r w:rsidRPr="006308C1">
        <w:rPr>
          <w:rFonts w:ascii="Trebuchet MS" w:eastAsia="Calibri" w:hAnsi="Trebuchet MS" w:cs="Times New Roman"/>
          <w:b/>
        </w:rPr>
        <w:t xml:space="preserve"> pe propria răspundere a solicitantului privind neîncadrarea în categoria „firme în </w:t>
      </w:r>
      <w:proofErr w:type="spellStart"/>
      <w:r w:rsidRPr="006308C1">
        <w:rPr>
          <w:rFonts w:ascii="Trebuchet MS" w:eastAsia="Calibri" w:hAnsi="Trebuchet MS" w:cs="Times New Roman"/>
          <w:b/>
        </w:rPr>
        <w:t>dificultate</w:t>
      </w:r>
      <w:r w:rsidRPr="006308C1">
        <w:rPr>
          <w:rFonts w:ascii="Arial" w:eastAsia="Calibri" w:hAnsi="Arial" w:cs="Arial"/>
          <w:b/>
        </w:rPr>
        <w:t>ˮ</w:t>
      </w:r>
      <w:proofErr w:type="spellEnd"/>
      <w:r w:rsidRPr="006308C1">
        <w:rPr>
          <w:rFonts w:ascii="Trebuchet MS" w:eastAsia="Calibri" w:hAnsi="Trebuchet MS" w:cs="Times New Roman"/>
        </w:rPr>
        <w:t xml:space="preserve"> (Anexa 6.3 din Ghidul solicitantului), semnată de persoana autorizată să reprezinte întreprinderea, conform legii. </w:t>
      </w:r>
      <w:proofErr w:type="spellStart"/>
      <w:r w:rsidRPr="006308C1">
        <w:rPr>
          <w:rFonts w:ascii="Trebuchet MS" w:eastAsia="Calibri" w:hAnsi="Trebuchet MS" w:cs="Times New Roman"/>
        </w:rPr>
        <w:t>Declaraţia</w:t>
      </w:r>
      <w:proofErr w:type="spellEnd"/>
      <w:r w:rsidRPr="006308C1">
        <w:rPr>
          <w:rFonts w:ascii="Trebuchet MS" w:eastAsia="Calibri" w:hAnsi="Trebuchet MS" w:cs="Times New Roman"/>
        </w:rPr>
        <w:t xml:space="preserve"> va fi dată de </w:t>
      </w:r>
      <w:proofErr w:type="spellStart"/>
      <w:r w:rsidRPr="006308C1">
        <w:rPr>
          <w:rFonts w:ascii="Trebuchet MS" w:eastAsia="Calibri" w:hAnsi="Trebuchet MS" w:cs="Times New Roman"/>
        </w:rPr>
        <w:t>toţi</w:t>
      </w:r>
      <w:proofErr w:type="spellEnd"/>
      <w:r w:rsidRPr="006308C1">
        <w:rPr>
          <w:rFonts w:ascii="Trebuchet MS" w:eastAsia="Calibri" w:hAnsi="Trebuchet MS" w:cs="Times New Roman"/>
        </w:rPr>
        <w:t xml:space="preserve"> </w:t>
      </w:r>
      <w:proofErr w:type="spellStart"/>
      <w:r w:rsidRPr="006308C1">
        <w:rPr>
          <w:rFonts w:ascii="Trebuchet MS" w:eastAsia="Calibri" w:hAnsi="Trebuchet MS" w:cs="Times New Roman"/>
        </w:rPr>
        <w:t>solicitanţii</w:t>
      </w:r>
      <w:proofErr w:type="spellEnd"/>
      <w:r w:rsidRPr="006308C1">
        <w:rPr>
          <w:rFonts w:ascii="Trebuchet MS" w:eastAsia="Calibri" w:hAnsi="Trebuchet MS" w:cs="Times New Roman"/>
        </w:rPr>
        <w:t xml:space="preserve"> </w:t>
      </w:r>
      <w:r w:rsidRPr="006308C1">
        <w:rPr>
          <w:rFonts w:ascii="Trebuchet MS" w:eastAsia="Calibri" w:hAnsi="Trebuchet MS" w:cs="Times New Roman"/>
          <w:u w:val="single"/>
        </w:rPr>
        <w:t xml:space="preserve">cu </w:t>
      </w:r>
      <w:proofErr w:type="spellStart"/>
      <w:r w:rsidRPr="006308C1">
        <w:rPr>
          <w:rFonts w:ascii="Trebuchet MS" w:eastAsia="Calibri" w:hAnsi="Trebuchet MS" w:cs="Times New Roman"/>
          <w:u w:val="single"/>
        </w:rPr>
        <w:t>excepţia</w:t>
      </w:r>
      <w:proofErr w:type="spellEnd"/>
      <w:r w:rsidRPr="006308C1">
        <w:rPr>
          <w:rFonts w:ascii="Trebuchet MS" w:eastAsia="Calibri" w:hAnsi="Trebuchet MS" w:cs="Times New Roman"/>
          <w:u w:val="single"/>
        </w:rPr>
        <w:t xml:space="preserve"> PFA‐urilor, întreprinderilor individuale, întreprinderilor familiale și a </w:t>
      </w:r>
      <w:proofErr w:type="spellStart"/>
      <w:r w:rsidRPr="006308C1">
        <w:rPr>
          <w:rFonts w:ascii="Trebuchet MS" w:eastAsia="Calibri" w:hAnsi="Trebuchet MS" w:cs="Times New Roman"/>
          <w:u w:val="single"/>
        </w:rPr>
        <w:t>societăţilor</w:t>
      </w:r>
      <w:proofErr w:type="spellEnd"/>
      <w:r w:rsidRPr="006308C1">
        <w:rPr>
          <w:rFonts w:ascii="Trebuchet MS" w:eastAsia="Calibri" w:hAnsi="Trebuchet MS" w:cs="Times New Roman"/>
          <w:u w:val="single"/>
        </w:rPr>
        <w:t xml:space="preserve"> cu activitate de mai </w:t>
      </w:r>
      <w:proofErr w:type="spellStart"/>
      <w:r w:rsidRPr="006308C1">
        <w:rPr>
          <w:rFonts w:ascii="Trebuchet MS" w:eastAsia="Calibri" w:hAnsi="Trebuchet MS" w:cs="Times New Roman"/>
          <w:u w:val="single"/>
        </w:rPr>
        <w:t>puţin</w:t>
      </w:r>
      <w:proofErr w:type="spellEnd"/>
      <w:r w:rsidRPr="006308C1">
        <w:rPr>
          <w:rFonts w:ascii="Trebuchet MS" w:eastAsia="Calibri" w:hAnsi="Trebuchet MS" w:cs="Times New Roman"/>
          <w:u w:val="single"/>
        </w:rPr>
        <w:t xml:space="preserve"> de 2 ani fiscali;</w:t>
      </w:r>
      <w:r w:rsidRPr="006308C1">
        <w:rPr>
          <w:rFonts w:ascii="Trebuchet MS" w:eastAsia="Calibri" w:hAnsi="Trebuchet MS" w:cs="Times New Roman"/>
        </w:rPr>
        <w:t xml:space="preserve"> </w:t>
      </w:r>
    </w:p>
    <w:p w14:paraId="7FB2208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6F977D50"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11. </w:t>
      </w:r>
      <w:proofErr w:type="spellStart"/>
      <w:r w:rsidRPr="006308C1">
        <w:rPr>
          <w:rFonts w:ascii="Trebuchet MS" w:eastAsia="Calibri" w:hAnsi="Trebuchet MS" w:cs="Times New Roman"/>
          <w:b/>
        </w:rPr>
        <w:t>Declaraţie</w:t>
      </w:r>
      <w:proofErr w:type="spellEnd"/>
      <w:r w:rsidRPr="006308C1">
        <w:rPr>
          <w:rFonts w:ascii="Trebuchet MS" w:eastAsia="Calibri" w:hAnsi="Trebuchet MS" w:cs="Times New Roman"/>
          <w:b/>
        </w:rPr>
        <w:t xml:space="preserve"> pe propria răspundere a solicitantului că nu a beneficiat de servicii de consiliere prin Măsura 02 din PNDR</w:t>
      </w:r>
      <w:r w:rsidRPr="006308C1">
        <w:rPr>
          <w:rFonts w:ascii="Trebuchet MS" w:eastAsia="Calibri" w:hAnsi="Trebuchet MS" w:cs="Times New Roman"/>
        </w:rPr>
        <w:t xml:space="preserve"> (Anexa 6.4 din Ghidul solicitantului);</w:t>
      </w:r>
    </w:p>
    <w:p w14:paraId="21AF59FB"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5F1BA5A8"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12. Declarație pe propria răspundere că nici solicitantul și nici un alt membru al gospodăriei nu a mai solicitat în aceeași sesiune / beneficiat de sprijin financiar nerambursabil forfetar</w:t>
      </w:r>
      <w:r w:rsidRPr="006308C1">
        <w:rPr>
          <w:rFonts w:ascii="Trebuchet MS" w:eastAsia="Calibri" w:hAnsi="Trebuchet MS" w:cs="Times New Roman"/>
        </w:rPr>
        <w:t xml:space="preserve"> pe SM 6.2. sau în cadrul </w:t>
      </w:r>
      <w:proofErr w:type="spellStart"/>
      <w:r w:rsidRPr="006308C1">
        <w:rPr>
          <w:rFonts w:ascii="Trebuchet MS" w:eastAsia="Calibri" w:hAnsi="Trebuchet MS" w:cs="Times New Roman"/>
        </w:rPr>
        <w:t>submasurii</w:t>
      </w:r>
      <w:proofErr w:type="spellEnd"/>
      <w:r w:rsidRPr="006308C1">
        <w:rPr>
          <w:rFonts w:ascii="Trebuchet MS" w:eastAsia="Calibri" w:hAnsi="Trebuchet MS" w:cs="Times New Roman"/>
        </w:rPr>
        <w:t xml:space="preserve"> 19.2 – ”Implementarea Strategiilor de Dezvoltare Locală”, cu același tip de finanțare forfetară.</w:t>
      </w:r>
    </w:p>
    <w:p w14:paraId="42AF161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51EE6391"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13. Declarație privind prelucrarea datelor cu caracter personal</w:t>
      </w:r>
    </w:p>
    <w:p w14:paraId="416E7FE7" w14:textId="77777777" w:rsidR="006308C1" w:rsidRPr="006308C1" w:rsidRDefault="006308C1" w:rsidP="006308C1">
      <w:pPr>
        <w:autoSpaceDE w:val="0"/>
        <w:autoSpaceDN w:val="0"/>
        <w:adjustRightInd w:val="0"/>
        <w:spacing w:after="0" w:line="240" w:lineRule="auto"/>
        <w:ind w:right="284"/>
        <w:jc w:val="both"/>
        <w:rPr>
          <w:rFonts w:ascii="Trebuchet MS" w:eastAsia="Calibri" w:hAnsi="Trebuchet MS" w:cs="Times New Roman"/>
        </w:rPr>
      </w:pPr>
      <w:r w:rsidRPr="006308C1">
        <w:rPr>
          <w:rFonts w:ascii="Trebuchet MS" w:eastAsia="Calibri" w:hAnsi="Trebuchet MS" w:cs="Times New Roman"/>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6308C1">
        <w:rPr>
          <w:rFonts w:ascii="Trebuchet MS" w:eastAsia="Calibri" w:hAnsi="Trebuchet MS" w:cs="Times New Roman"/>
        </w:rPr>
        <w:t>a.c</w:t>
      </w:r>
      <w:proofErr w:type="spellEnd"/>
      <w:r w:rsidRPr="006308C1">
        <w:rPr>
          <w:rFonts w:ascii="Trebuchet MS" w:eastAsia="Calibri" w:hAnsi="Trebuchet MS" w:cs="Times New Roman"/>
        </w:rPr>
        <w:t>, toate Cererile de finanțare depuse la AFIR, trebuie să fie însoțite de ” Declarație privind prelucrarea datelor cu caracter personal.”, Anexa 20. la Ghidul solicitantului, semnată și datată de către reprezentantul legal al solicitantului.</w:t>
      </w:r>
    </w:p>
    <w:p w14:paraId="472D8CAC"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p>
    <w:p w14:paraId="397A6E7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lastRenderedPageBreak/>
        <w:t>14. Alte documente:</w:t>
      </w:r>
    </w:p>
    <w:p w14:paraId="28EC85C0"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r w:rsidRPr="006308C1">
        <w:rPr>
          <w:rFonts w:ascii="Trebuchet MS" w:eastAsia="Calibri" w:hAnsi="Trebuchet MS" w:cs="Times New Roman"/>
          <w:b/>
        </w:rPr>
        <w:t xml:space="preserve">Declarație de raportare către GAL Sudul Gorjului </w:t>
      </w:r>
      <w:r w:rsidRPr="006308C1">
        <w:rPr>
          <w:rFonts w:ascii="Trebuchet MS" w:eastAsia="Calibri" w:hAnsi="Trebuchet MS" w:cs="Times New Roman"/>
        </w:rPr>
        <w:t>(Anexa 13 - obligatorie pentru toate proiectele);</w:t>
      </w:r>
    </w:p>
    <w:p w14:paraId="14D3EB46"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r w:rsidRPr="006308C1">
        <w:rPr>
          <w:rFonts w:ascii="Trebuchet MS" w:eastAsia="Calibri" w:hAnsi="Trebuchet MS" w:cs="Times New Roman"/>
          <w:b/>
        </w:rPr>
        <w:t>Declarația privind eligibilitate solicitantului</w:t>
      </w:r>
      <w:r w:rsidRPr="006308C1">
        <w:rPr>
          <w:rFonts w:ascii="Trebuchet MS" w:eastAsia="Calibri" w:hAnsi="Trebuchet MS" w:cs="Times New Roman"/>
        </w:rPr>
        <w:t xml:space="preserve"> (Anexa 14 - obligatorie pentru toate proiectele);</w:t>
      </w:r>
    </w:p>
    <w:p w14:paraId="20F58BB6"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bookmarkStart w:id="6" w:name="_Hlk492499792"/>
      <w:r w:rsidRPr="006308C1">
        <w:rPr>
          <w:rFonts w:ascii="Trebuchet MS" w:eastAsia="Calibri" w:hAnsi="Trebuchet MS" w:cs="Times New Roman"/>
          <w:b/>
        </w:rPr>
        <w:t>Angajamentul solicitantului privind crearea locurilor de muncă</w:t>
      </w:r>
      <w:bookmarkEnd w:id="6"/>
      <w:r w:rsidRPr="006308C1">
        <w:rPr>
          <w:rFonts w:ascii="Trebuchet MS" w:eastAsia="Calibri" w:hAnsi="Trebuchet MS" w:cs="Times New Roman"/>
          <w:b/>
        </w:rPr>
        <w:t xml:space="preserve"> </w:t>
      </w:r>
      <w:r w:rsidRPr="006308C1">
        <w:rPr>
          <w:rFonts w:ascii="Trebuchet MS" w:eastAsia="Calibri" w:hAnsi="Trebuchet MS" w:cs="Times New Roman"/>
        </w:rPr>
        <w:t>(obligatoriu pentru îndeplinirea criteriului de selecție CS2 și CS4);</w:t>
      </w:r>
    </w:p>
    <w:p w14:paraId="06FD9033"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r w:rsidRPr="006308C1">
        <w:rPr>
          <w:rFonts w:ascii="Trebuchet MS" w:eastAsia="Calibri" w:hAnsi="Trebuchet MS" w:cs="Times New Roman"/>
          <w:b/>
        </w:rPr>
        <w:t xml:space="preserve">Angajamentul solicitantului privind crearea locurilor de muncă </w:t>
      </w:r>
      <w:r w:rsidRPr="006308C1">
        <w:rPr>
          <w:rFonts w:ascii="Trebuchet MS" w:eastAsia="Calibri" w:hAnsi="Trebuchet MS" w:cs="Times New Roman"/>
        </w:rPr>
        <w:t>(obligatoriu pentru îndeplinirea criteriului de eligibilitate EG7);</w:t>
      </w:r>
    </w:p>
    <w:p w14:paraId="4891A827"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r w:rsidRPr="006308C1">
        <w:rPr>
          <w:rFonts w:ascii="Trebuchet MS" w:eastAsia="Calibri" w:hAnsi="Trebuchet MS" w:cs="Times New Roman"/>
          <w:b/>
        </w:rPr>
        <w:t>Certificat constatator emis de Oficiul Registrului Comerțului (</w:t>
      </w:r>
      <w:r w:rsidRPr="006308C1">
        <w:rPr>
          <w:rFonts w:ascii="Trebuchet MS" w:eastAsia="Calibri" w:hAnsi="Trebuchet MS" w:cs="Times New Roman"/>
        </w:rPr>
        <w:t>obligatoriu pentru toate proiectele);</w:t>
      </w:r>
    </w:p>
    <w:p w14:paraId="16ECBFC8" w14:textId="77777777" w:rsidR="006308C1" w:rsidRPr="006308C1" w:rsidRDefault="006308C1" w:rsidP="006308C1">
      <w:pPr>
        <w:widowControl w:val="0"/>
        <w:tabs>
          <w:tab w:val="left" w:pos="180"/>
        </w:tabs>
        <w:spacing w:before="41" w:after="0" w:line="240" w:lineRule="auto"/>
        <w:jc w:val="both"/>
        <w:rPr>
          <w:rFonts w:ascii="Trebuchet MS" w:eastAsia="Calibri" w:hAnsi="Trebuchet MS" w:cs="Calibri"/>
        </w:rPr>
      </w:pPr>
      <w:r w:rsidRPr="006308C1">
        <w:rPr>
          <w:rFonts w:ascii="Trebuchet MS" w:eastAsia="Calibri" w:hAnsi="Trebuchet MS" w:cs="Calibri"/>
          <w:b/>
          <w:bCs/>
          <w:sz w:val="24"/>
          <w:szCs w:val="24"/>
        </w:rPr>
        <w:t xml:space="preserve">-    </w:t>
      </w:r>
      <w:r w:rsidRPr="006308C1">
        <w:rPr>
          <w:rFonts w:ascii="Trebuchet MS" w:eastAsia="Calibri" w:hAnsi="Trebuchet MS" w:cs="Calibri"/>
          <w:b/>
          <w:bCs/>
        </w:rPr>
        <w:t xml:space="preserve">Adeverință de la APIA </w:t>
      </w:r>
      <w:proofErr w:type="spellStart"/>
      <w:r w:rsidRPr="006308C1">
        <w:rPr>
          <w:rFonts w:ascii="Trebuchet MS" w:eastAsia="Calibri" w:hAnsi="Trebuchet MS" w:cs="Calibri"/>
          <w:b/>
          <w:bCs/>
        </w:rPr>
        <w:t>şi</w:t>
      </w:r>
      <w:proofErr w:type="spellEnd"/>
      <w:r w:rsidRPr="006308C1">
        <w:rPr>
          <w:rFonts w:ascii="Trebuchet MS" w:eastAsia="Calibri" w:hAnsi="Trebuchet MS" w:cs="Calibri"/>
          <w:b/>
          <w:bCs/>
        </w:rPr>
        <w:t xml:space="preserve">/ sau extras din Registrul </w:t>
      </w:r>
      <w:proofErr w:type="spellStart"/>
      <w:r w:rsidRPr="006308C1">
        <w:rPr>
          <w:rFonts w:ascii="Trebuchet MS" w:eastAsia="Calibri" w:hAnsi="Trebuchet MS" w:cs="Calibri"/>
          <w:b/>
          <w:bCs/>
        </w:rPr>
        <w:t>Exploataţiei</w:t>
      </w:r>
      <w:proofErr w:type="spellEnd"/>
      <w:r w:rsidRPr="006308C1">
        <w:rPr>
          <w:rFonts w:ascii="Trebuchet MS" w:eastAsia="Calibri" w:hAnsi="Trebuchet MS" w:cs="Calibri"/>
          <w:b/>
          <w:bCs/>
        </w:rPr>
        <w:t xml:space="preserve"> de la ANSVSA/DSVSA </w:t>
      </w:r>
      <w:r w:rsidRPr="006308C1">
        <w:rPr>
          <w:rFonts w:ascii="Trebuchet MS" w:eastAsia="Calibri" w:hAnsi="Trebuchet MS" w:cs="Calibri"/>
        </w:rPr>
        <w:t>(pentru</w:t>
      </w:r>
    </w:p>
    <w:p w14:paraId="13860671" w14:textId="77777777" w:rsidR="006308C1" w:rsidRPr="006308C1" w:rsidRDefault="006308C1" w:rsidP="006308C1">
      <w:pPr>
        <w:widowControl w:val="0"/>
        <w:tabs>
          <w:tab w:val="left" w:pos="180"/>
        </w:tabs>
        <w:spacing w:before="41" w:after="0" w:line="240" w:lineRule="auto"/>
        <w:jc w:val="both"/>
        <w:rPr>
          <w:rFonts w:ascii="Trebuchet MS" w:eastAsia="Calibri" w:hAnsi="Trebuchet MS" w:cs="Times New Roman"/>
        </w:rPr>
      </w:pPr>
      <w:r w:rsidRPr="006308C1">
        <w:rPr>
          <w:rFonts w:ascii="Trebuchet MS" w:eastAsia="Calibri" w:hAnsi="Trebuchet MS" w:cs="Calibri"/>
        </w:rPr>
        <w:t xml:space="preserve">      verificarea condiției de eligibilitate EG. 1, EG.10);</w:t>
      </w:r>
    </w:p>
    <w:p w14:paraId="17B1EC07" w14:textId="77777777" w:rsidR="006308C1" w:rsidRPr="006308C1" w:rsidRDefault="006308C1" w:rsidP="006308C1">
      <w:pPr>
        <w:numPr>
          <w:ilvl w:val="0"/>
          <w:numId w:val="41"/>
        </w:numPr>
        <w:autoSpaceDE w:val="0"/>
        <w:autoSpaceDN w:val="0"/>
        <w:adjustRightInd w:val="0"/>
        <w:spacing w:after="0" w:line="240" w:lineRule="auto"/>
        <w:ind w:left="426" w:right="284"/>
        <w:jc w:val="both"/>
        <w:rPr>
          <w:rFonts w:ascii="Trebuchet MS" w:eastAsia="Calibri" w:hAnsi="Trebuchet MS" w:cs="Times New Roman"/>
        </w:rPr>
      </w:pPr>
      <w:r w:rsidRPr="006308C1">
        <w:rPr>
          <w:rFonts w:ascii="Trebuchet MS" w:eastAsia="Calibri" w:hAnsi="Trebuchet MS" w:cs="Times New Roman"/>
        </w:rPr>
        <w:t xml:space="preserve">Alte documente justificative (după caz). </w:t>
      </w:r>
    </w:p>
    <w:p w14:paraId="1FB88D41" w14:textId="77777777" w:rsidR="006308C1" w:rsidRPr="006308C1" w:rsidRDefault="006308C1" w:rsidP="006308C1">
      <w:pPr>
        <w:autoSpaceDE w:val="0"/>
        <w:autoSpaceDN w:val="0"/>
        <w:adjustRightInd w:val="0"/>
        <w:spacing w:after="0" w:line="240" w:lineRule="auto"/>
        <w:ind w:left="426" w:right="284"/>
        <w:jc w:val="both"/>
        <w:rPr>
          <w:rFonts w:ascii="Trebuchet MS" w:eastAsia="Calibri" w:hAnsi="Trebuchet MS" w:cs="Times New Roman"/>
        </w:rPr>
      </w:pPr>
      <w:proofErr w:type="spellStart"/>
      <w:r w:rsidRPr="006308C1">
        <w:rPr>
          <w:rFonts w:ascii="Trebuchet MS" w:eastAsia="Calibri" w:hAnsi="Trebuchet MS" w:cs="Times New Roman"/>
        </w:rPr>
        <w:t>Atentie</w:t>
      </w:r>
      <w:proofErr w:type="spellEnd"/>
      <w:r w:rsidRPr="006308C1">
        <w:rPr>
          <w:rFonts w:ascii="Trebuchet MS" w:eastAsia="Calibri" w:hAnsi="Trebuchet MS" w:cs="Times New Roman"/>
        </w:rPr>
        <w:t>! In categoria “alte documente” intra si acordul administratorului/custodelui ariei naturale respective in cazul in care activitatea propusa prin proiect impune.</w:t>
      </w:r>
    </w:p>
    <w:p w14:paraId="060FBFBF" w14:textId="77777777" w:rsidR="006308C1" w:rsidRPr="006308C1" w:rsidRDefault="006308C1" w:rsidP="006308C1">
      <w:pPr>
        <w:widowControl w:val="0"/>
        <w:spacing w:after="0" w:line="240" w:lineRule="auto"/>
        <w:ind w:left="360"/>
        <w:jc w:val="both"/>
        <w:rPr>
          <w:rFonts w:ascii="Trebuchet MS" w:eastAsia="Calibri" w:hAnsi="Trebuchet MS" w:cs="Times New Roman"/>
          <w:b/>
        </w:rPr>
      </w:pPr>
    </w:p>
    <w:p w14:paraId="253BC0A7" w14:textId="77777777" w:rsidR="006308C1" w:rsidRPr="006308C1" w:rsidRDefault="006308C1" w:rsidP="006308C1">
      <w:pPr>
        <w:widowControl w:val="0"/>
        <w:shd w:val="clear" w:color="auto" w:fill="A6A6A6" w:themeFill="background1" w:themeFillShade="A6"/>
        <w:spacing w:after="0" w:line="240" w:lineRule="auto"/>
        <w:jc w:val="both"/>
        <w:rPr>
          <w:rFonts w:ascii="Trebuchet MS" w:eastAsia="Times New Roman" w:hAnsi="Trebuchet MS" w:cs="Times New Roman"/>
          <w:noProof/>
          <w:lang w:eastAsia="x-none"/>
        </w:rPr>
      </w:pPr>
      <w:r w:rsidRPr="006308C1">
        <w:rPr>
          <w:rFonts w:ascii="Trebuchet MS" w:eastAsia="Times New Roman" w:hAnsi="Trebuchet MS" w:cs="Times New Roman"/>
          <w:noProof/>
          <w:lang w:eastAsia="x-none"/>
        </w:rPr>
        <w:t xml:space="preserve">În vederea punctării </w:t>
      </w:r>
      <w:r w:rsidRPr="006308C1">
        <w:rPr>
          <w:rFonts w:ascii="Trebuchet MS" w:eastAsia="Times New Roman" w:hAnsi="Trebuchet MS" w:cs="Times New Roman"/>
          <w:b/>
          <w:noProof/>
          <w:lang w:eastAsia="x-none"/>
        </w:rPr>
        <w:t>criteriilor de selecție</w:t>
      </w:r>
      <w:r w:rsidRPr="006308C1">
        <w:rPr>
          <w:rFonts w:ascii="Trebuchet MS" w:eastAsia="Times New Roman" w:hAnsi="Trebuchet MS" w:cs="Times New Roman"/>
          <w:noProof/>
          <w:lang w:eastAsia="x-none"/>
        </w:rPr>
        <w:t>, solicitantul trebuie să depună următoarele documente justificative:</w:t>
      </w:r>
    </w:p>
    <w:p w14:paraId="005A9E57"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CS1. Principiul valorificării caracterului inovator al investițiilor propuse, prin proiecte ce vizează inovare/diversificare de produs/serviciu/proces.</w:t>
      </w:r>
    </w:p>
    <w:p w14:paraId="2F7910A6" w14:textId="77777777" w:rsidR="006308C1" w:rsidRPr="006308C1" w:rsidRDefault="006308C1" w:rsidP="006308C1">
      <w:pPr>
        <w:spacing w:after="0" w:line="240" w:lineRule="auto"/>
        <w:jc w:val="both"/>
        <w:rPr>
          <w:rFonts w:ascii="Trebuchet MS" w:eastAsia="Times New Roman" w:hAnsi="Trebuchet MS" w:cs="Times New Roman"/>
          <w:b/>
          <w:bCs/>
          <w:noProof/>
          <w:color w:val="000000"/>
          <w:lang w:val="it-IT"/>
        </w:rPr>
      </w:pPr>
      <w:r w:rsidRPr="006308C1">
        <w:rPr>
          <w:rFonts w:ascii="Trebuchet MS" w:eastAsia="Times New Roman" w:hAnsi="Trebuchet MS" w:cs="Times New Roman"/>
          <w:b/>
          <w:bCs/>
          <w:noProof/>
          <w:color w:val="000000"/>
          <w:lang w:val="it-IT"/>
        </w:rPr>
        <w:t>Documente verificate: Planul de afaceri; Cererea de finanțare.</w:t>
      </w:r>
    </w:p>
    <w:p w14:paraId="52808E1E"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CS2. Principiul creării de noi locuri de muncă, prin proiecte ce vizează crearea de noi locuri de muncă</w:t>
      </w:r>
    </w:p>
    <w:p w14:paraId="28D8E6A6" w14:textId="77777777" w:rsidR="006308C1" w:rsidRPr="006308C1" w:rsidRDefault="006308C1" w:rsidP="006308C1">
      <w:pPr>
        <w:spacing w:after="0" w:line="240" w:lineRule="auto"/>
        <w:jc w:val="both"/>
        <w:rPr>
          <w:rFonts w:ascii="Trebuchet MS" w:eastAsia="Times New Roman" w:hAnsi="Trebuchet MS" w:cs="Times New Roman"/>
          <w:b/>
          <w:bCs/>
          <w:noProof/>
          <w:color w:val="000000"/>
          <w:lang w:val="it-IT"/>
        </w:rPr>
      </w:pPr>
      <w:r w:rsidRPr="006308C1">
        <w:rPr>
          <w:rFonts w:ascii="Trebuchet MS" w:eastAsia="Times New Roman" w:hAnsi="Trebuchet MS" w:cs="Times New Roman"/>
          <w:b/>
          <w:bCs/>
          <w:noProof/>
          <w:color w:val="000000"/>
          <w:lang w:val="it-IT"/>
        </w:rPr>
        <w:t>Documente verificate: Cererea de finanțare, Planul de afaceri, Anexa_15_Angajamentul solicitantului  privind locurile de muncă create.</w:t>
      </w:r>
    </w:p>
    <w:p w14:paraId="2415284D"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CS3. Principiul stimulării dezvoltării durabile, prin proiecte ce vizează măsuri de îmbunătățire a calității mediului înconjurător și de creștere a eficienței energetice, prin: utilizarea surselor regenerabile de energii; retehnologizarea și/sau înlocuirea echipamentelor cu unele mai eficiente energetic; colectarea selectivă și creșterea gradului de recuperare și reciclare a deșeurilor.</w:t>
      </w:r>
    </w:p>
    <w:p w14:paraId="5AB7DC13" w14:textId="77777777" w:rsidR="006308C1" w:rsidRPr="006308C1" w:rsidRDefault="006308C1" w:rsidP="006308C1">
      <w:pPr>
        <w:spacing w:after="0" w:line="240" w:lineRule="auto"/>
        <w:jc w:val="both"/>
        <w:rPr>
          <w:rFonts w:ascii="Trebuchet MS" w:eastAsia="Times New Roman" w:hAnsi="Trebuchet MS" w:cs="Times New Roman"/>
          <w:b/>
          <w:bCs/>
          <w:noProof/>
          <w:color w:val="000000"/>
          <w:lang w:val="it-IT"/>
        </w:rPr>
      </w:pPr>
      <w:r w:rsidRPr="006308C1">
        <w:rPr>
          <w:rFonts w:ascii="Trebuchet MS" w:eastAsia="Times New Roman" w:hAnsi="Trebuchet MS" w:cs="Times New Roman"/>
          <w:b/>
          <w:bCs/>
          <w:noProof/>
          <w:color w:val="000000"/>
          <w:lang w:val="it-IT"/>
        </w:rPr>
        <w:t>Documente verificate: Cererea de finanțare, Planul de afaceri.</w:t>
      </w:r>
    </w:p>
    <w:p w14:paraId="5A82B764"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CS4. Principiul privind egalitatea de șanse, de gen și nediscriminarea, prin proiecte ce vizează măsuri de asigurare a egalității de șanse și tratament, prin: angajarea de persoane din categorii defavorizate.</w:t>
      </w:r>
    </w:p>
    <w:p w14:paraId="63C26625" w14:textId="77777777" w:rsidR="006308C1" w:rsidRPr="006308C1" w:rsidRDefault="006308C1" w:rsidP="006308C1">
      <w:pPr>
        <w:spacing w:after="0" w:line="240" w:lineRule="auto"/>
        <w:jc w:val="both"/>
        <w:rPr>
          <w:rFonts w:ascii="Trebuchet MS" w:eastAsia="Times New Roman" w:hAnsi="Trebuchet MS" w:cs="Times New Roman"/>
          <w:b/>
          <w:bCs/>
          <w:noProof/>
          <w:color w:val="000000"/>
          <w:lang w:val="it-IT"/>
        </w:rPr>
      </w:pPr>
      <w:r w:rsidRPr="006308C1">
        <w:rPr>
          <w:rFonts w:ascii="Trebuchet MS" w:eastAsia="Times New Roman" w:hAnsi="Trebuchet MS" w:cs="Times New Roman"/>
          <w:b/>
          <w:bCs/>
          <w:noProof/>
          <w:color w:val="000000"/>
          <w:lang w:val="it-IT"/>
        </w:rPr>
        <w:t>Documente verificate: Planul de afaceri; Cererea de finanțare, Anexa_15_Angajamentul solicitantului  privind locurile de muncă create</w:t>
      </w:r>
    </w:p>
    <w:p w14:paraId="33D58C15"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CS5.</w:t>
      </w:r>
      <w:r w:rsidRPr="006308C1">
        <w:rPr>
          <w:rFonts w:ascii="Calibri" w:eastAsia="Calibri" w:hAnsi="Calibri" w:cs="Times New Roman"/>
          <w:lang w:val="it-IT"/>
        </w:rPr>
        <w:t xml:space="preserve"> </w:t>
      </w:r>
      <w:r w:rsidRPr="006308C1">
        <w:rPr>
          <w:rFonts w:ascii="Trebuchet MS" w:eastAsia="Times New Roman" w:hAnsi="Trebuchet MS" w:cs="Times New Roman"/>
          <w:b/>
          <w:bCs/>
          <w:i/>
          <w:noProof/>
          <w:color w:val="000000"/>
          <w:lang w:val="it-IT"/>
        </w:rPr>
        <w:t>CS5.Principiul favorizării utilizării noilor tehnologii, prin proiecte ce vizează investiții în echipamente tehnologice și echipamente IT, inclusiv software-ul aferent.</w:t>
      </w:r>
    </w:p>
    <w:p w14:paraId="226BD806"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Criteriul va fi punctat dacă solicitantul va investi minim 40% din valoarea sprijinului nerambursabil în echipamente tehnologice/ echipamente IT, inclusiv software-ul aferent, în conformitate cu Lista codurilor CAEN eligibile pentru finanţare în cadrul măsurii 3.1/6A.</w:t>
      </w:r>
    </w:p>
    <w:p w14:paraId="1E4B2238" w14:textId="77777777" w:rsidR="006308C1" w:rsidRPr="006308C1" w:rsidRDefault="006308C1" w:rsidP="006308C1">
      <w:pPr>
        <w:spacing w:after="0" w:line="240" w:lineRule="auto"/>
        <w:jc w:val="both"/>
        <w:rPr>
          <w:rFonts w:ascii="Trebuchet MS" w:eastAsia="Times New Roman" w:hAnsi="Trebuchet MS" w:cs="Times New Roman"/>
          <w:b/>
          <w:bCs/>
          <w:i/>
          <w:noProof/>
          <w:color w:val="000000"/>
          <w:lang w:val="it-IT"/>
        </w:rPr>
      </w:pPr>
      <w:r w:rsidRPr="006308C1">
        <w:rPr>
          <w:rFonts w:ascii="Trebuchet MS" w:eastAsia="Times New Roman" w:hAnsi="Trebuchet MS" w:cs="Times New Roman"/>
          <w:b/>
          <w:bCs/>
          <w:i/>
          <w:noProof/>
          <w:color w:val="000000"/>
          <w:lang w:val="it-IT"/>
        </w:rPr>
        <w:t>Prin Echipamente tehnologice, se înțeleg bunurile descrise prin  H.G. 2139/2004 pentru aprobarea Catalogului privind clasificarea şi duratele normale de funcţionare a mijloacelor fixe, cu modificările şi completările ulterioare : ECHIPAMENTE TEHNOLOGICE (MAŞINI, UTILAJE ŞI INSTALAŢII DE LUCRU)</w:t>
      </w:r>
    </w:p>
    <w:p w14:paraId="436C6F1F" w14:textId="77777777" w:rsidR="006308C1" w:rsidRPr="006308C1" w:rsidRDefault="006308C1" w:rsidP="006308C1">
      <w:pPr>
        <w:spacing w:after="0" w:line="240" w:lineRule="auto"/>
        <w:jc w:val="both"/>
        <w:rPr>
          <w:rFonts w:ascii="Trebuchet MS" w:eastAsia="Calibri" w:hAnsi="Trebuchet MS" w:cs="Times New Roman"/>
          <w:b/>
        </w:rPr>
      </w:pPr>
      <w:r w:rsidRPr="006308C1">
        <w:rPr>
          <w:rFonts w:ascii="Trebuchet MS" w:eastAsia="Times New Roman" w:hAnsi="Trebuchet MS" w:cs="Times New Roman"/>
          <w:b/>
          <w:bCs/>
          <w:noProof/>
          <w:color w:val="000000"/>
          <w:lang w:val="it-IT"/>
        </w:rPr>
        <w:t>Documente verificate: Planul de afaceri; Cererea de finanțare</w:t>
      </w:r>
      <w:r w:rsidRPr="006308C1">
        <w:rPr>
          <w:rFonts w:ascii="Trebuchet MS" w:eastAsia="Times New Roman" w:hAnsi="Trebuchet MS" w:cs="Times New Roman"/>
          <w:b/>
          <w:bCs/>
          <w:i/>
          <w:noProof/>
          <w:color w:val="000000"/>
          <w:lang w:val="it-IT"/>
        </w:rPr>
        <w:t>.</w:t>
      </w:r>
    </w:p>
    <w:p w14:paraId="31EFDB9E" w14:textId="77777777" w:rsidR="006308C1" w:rsidRPr="006308C1" w:rsidRDefault="006308C1" w:rsidP="006308C1">
      <w:pPr>
        <w:shd w:val="clear" w:color="auto" w:fill="FFFFFF" w:themeFill="background1"/>
        <w:spacing w:after="0" w:line="240" w:lineRule="auto"/>
        <w:rPr>
          <w:rFonts w:ascii="Trebuchet MS" w:eastAsia="Calibri" w:hAnsi="Trebuchet MS" w:cs="Times New Roman"/>
          <w:b/>
        </w:rPr>
      </w:pPr>
    </w:p>
    <w:p w14:paraId="59C910B1" w14:textId="77777777" w:rsidR="006308C1" w:rsidRPr="006308C1" w:rsidRDefault="006308C1" w:rsidP="006308C1">
      <w:pPr>
        <w:shd w:val="clear" w:color="auto" w:fill="A6A6A6" w:themeFill="background1" w:themeFillShade="A6"/>
        <w:spacing w:after="0" w:line="240" w:lineRule="auto"/>
        <w:rPr>
          <w:rFonts w:ascii="Trebuchet MS" w:eastAsia="Calibri" w:hAnsi="Trebuchet MS" w:cs="Times New Roman"/>
          <w:b/>
        </w:rPr>
      </w:pPr>
      <w:r w:rsidRPr="006308C1">
        <w:rPr>
          <w:rFonts w:ascii="Trebuchet MS" w:eastAsia="Calibri" w:hAnsi="Trebuchet MS" w:cs="Times New Roman"/>
          <w:b/>
        </w:rPr>
        <w:t>Cerințele de conformitate și eligibilitate pe care trebuie să le îndeplinească solicitantul:</w:t>
      </w:r>
    </w:p>
    <w:p w14:paraId="11923D68" w14:textId="77777777" w:rsidR="006308C1" w:rsidRPr="006308C1" w:rsidRDefault="006308C1" w:rsidP="006308C1">
      <w:pPr>
        <w:shd w:val="clear" w:color="auto" w:fill="FFFFFF" w:themeFill="background1"/>
        <w:spacing w:after="0" w:line="240" w:lineRule="auto"/>
        <w:jc w:val="both"/>
        <w:rPr>
          <w:rFonts w:ascii="Trebuchet MS" w:eastAsia="Calibri" w:hAnsi="Trebuchet MS" w:cs="Times New Roman"/>
          <w:b/>
        </w:rPr>
      </w:pPr>
    </w:p>
    <w:p w14:paraId="324A6FDC" w14:textId="77777777" w:rsidR="006308C1" w:rsidRPr="006308C1" w:rsidRDefault="006308C1" w:rsidP="006308C1">
      <w:pPr>
        <w:shd w:val="clear" w:color="auto" w:fill="FFFFFF" w:themeFill="background1"/>
        <w:spacing w:after="0" w:line="240" w:lineRule="auto"/>
        <w:jc w:val="both"/>
        <w:rPr>
          <w:rFonts w:ascii="Trebuchet MS" w:eastAsia="Calibri" w:hAnsi="Trebuchet MS" w:cs="Times New Roman"/>
          <w:b/>
        </w:rPr>
      </w:pPr>
      <w:r w:rsidRPr="006308C1">
        <w:rPr>
          <w:rFonts w:ascii="Trebuchet MS" w:eastAsia="Calibri" w:hAnsi="Trebuchet MS" w:cs="Times New Roman"/>
          <w:b/>
        </w:rPr>
        <w:t>Potențialii beneficiari vor depune dosarul cererii în trei exemplare pe suport hârtie și 3 exemplare pe suport electronic (CD) – un exemplar original, un exemplar copie și un exemplar solicitant/beneficiar, care va fi restituit după realizarea conformității.</w:t>
      </w:r>
    </w:p>
    <w:p w14:paraId="6CB223C9" w14:textId="77777777" w:rsidR="006308C1" w:rsidRPr="006308C1" w:rsidRDefault="006308C1" w:rsidP="006308C1">
      <w:pPr>
        <w:shd w:val="clear" w:color="auto" w:fill="FFFFFF" w:themeFill="background1"/>
        <w:spacing w:after="0" w:line="240" w:lineRule="auto"/>
        <w:jc w:val="both"/>
        <w:rPr>
          <w:rFonts w:ascii="Trebuchet MS" w:eastAsia="Calibri" w:hAnsi="Trebuchet MS" w:cs="Times New Roman"/>
          <w:b/>
        </w:rPr>
      </w:pPr>
    </w:p>
    <w:p w14:paraId="0913C032" w14:textId="77777777" w:rsidR="006308C1" w:rsidRPr="006308C1" w:rsidRDefault="006308C1" w:rsidP="006308C1">
      <w:pPr>
        <w:spacing w:after="0" w:line="240" w:lineRule="auto"/>
        <w:ind w:left="-142"/>
        <w:jc w:val="both"/>
        <w:rPr>
          <w:rFonts w:ascii="Trebuchet MS" w:eastAsia="Calibri" w:hAnsi="Trebuchet MS" w:cs="Times New Roman"/>
          <w:b/>
          <w:u w:val="single"/>
        </w:rPr>
      </w:pPr>
      <w:r w:rsidRPr="006308C1">
        <w:rPr>
          <w:rFonts w:ascii="Trebuchet MS" w:eastAsia="Calibri" w:hAnsi="Trebuchet MS" w:cs="Times New Roman"/>
          <w:b/>
          <w:u w:val="single"/>
        </w:rPr>
        <w:t>1. Verificarea eligibilității solicitantului</w:t>
      </w:r>
    </w:p>
    <w:p w14:paraId="55C10079" w14:textId="77777777" w:rsidR="006308C1" w:rsidRPr="006308C1" w:rsidRDefault="006308C1" w:rsidP="006308C1">
      <w:pPr>
        <w:spacing w:after="0" w:line="240" w:lineRule="auto"/>
        <w:ind w:left="-142"/>
        <w:jc w:val="both"/>
        <w:rPr>
          <w:rFonts w:ascii="Trebuchet MS" w:eastAsia="Calibri" w:hAnsi="Trebuchet MS" w:cs="Times New Roman"/>
        </w:rPr>
      </w:pPr>
    </w:p>
    <w:tbl>
      <w:tblPr>
        <w:tblStyle w:val="TableGrid1"/>
        <w:tblW w:w="988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709"/>
      </w:tblGrid>
      <w:tr w:rsidR="006308C1" w:rsidRPr="006308C1" w14:paraId="648A40FD" w14:textId="77777777" w:rsidTr="006308C1">
        <w:tc>
          <w:tcPr>
            <w:tcW w:w="9889" w:type="dxa"/>
            <w:gridSpan w:val="2"/>
            <w:hideMark/>
          </w:tcPr>
          <w:p w14:paraId="683C18A4"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1.</w:t>
            </w:r>
            <w:r w:rsidRPr="006308C1">
              <w:rPr>
                <w:rFonts w:ascii="Trebuchet MS" w:hAnsi="Trebuchet MS"/>
              </w:rPr>
              <w:t xml:space="preserve"> </w:t>
            </w:r>
            <w:r w:rsidRPr="006308C1">
              <w:rPr>
                <w:rFonts w:ascii="Trebuchet MS" w:hAnsi="Trebuchet MS" w:cs="Calibri"/>
                <w:bCs/>
                <w:lang w:eastAsia="fr-FR"/>
              </w:rPr>
              <w:t>Solicitantul este înregistrat în Registrul debitorilor AFIR, atât pentru Programul SAPARD cât și pentru FEADR?</w:t>
            </w:r>
          </w:p>
        </w:tc>
      </w:tr>
      <w:tr w:rsidR="006308C1" w:rsidRPr="006308C1" w14:paraId="4AF924A6" w14:textId="77777777" w:rsidTr="006308C1">
        <w:tc>
          <w:tcPr>
            <w:tcW w:w="9889" w:type="dxa"/>
            <w:gridSpan w:val="2"/>
            <w:hideMark/>
          </w:tcPr>
          <w:p w14:paraId="26EC1BF4"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 xml:space="preserve">2. Solicitantul (inclusiv asociații / </w:t>
            </w:r>
            <w:proofErr w:type="spellStart"/>
            <w:r w:rsidRPr="006308C1">
              <w:rPr>
                <w:rFonts w:ascii="Trebuchet MS" w:hAnsi="Trebuchet MS" w:cs="Calibri"/>
                <w:bCs/>
                <w:lang w:eastAsia="fr-FR"/>
              </w:rPr>
              <w:t>actionarii</w:t>
            </w:r>
            <w:proofErr w:type="spellEnd"/>
            <w:r w:rsidRPr="006308C1">
              <w:rPr>
                <w:rFonts w:ascii="Trebuchet MS" w:hAnsi="Trebuchet MS" w:cs="Calibri"/>
                <w:bCs/>
                <w:lang w:eastAsia="fr-FR"/>
              </w:rPr>
              <w:t xml:space="preserve"> acestuia aflați în </w:t>
            </w:r>
            <w:proofErr w:type="spellStart"/>
            <w:r w:rsidRPr="006308C1">
              <w:rPr>
                <w:rFonts w:ascii="Trebuchet MS" w:hAnsi="Trebuchet MS" w:cs="Calibri"/>
                <w:bCs/>
                <w:lang w:eastAsia="fr-FR"/>
              </w:rPr>
              <w:t>actionariatul</w:t>
            </w:r>
            <w:proofErr w:type="spellEnd"/>
            <w:r w:rsidRPr="006308C1">
              <w:rPr>
                <w:rFonts w:ascii="Trebuchet MS" w:hAnsi="Trebuchet MS" w:cs="Calibri"/>
                <w:bCs/>
                <w:lang w:eastAsia="fr-FR"/>
              </w:rPr>
              <w:t xml:space="preserve"> altor persoane juridice) a depus mai mult de un proiect sau a mai beneficiat de sprijin în cadrul submăsurii 6.2 sau pentru </w:t>
            </w:r>
            <w:proofErr w:type="spellStart"/>
            <w:r w:rsidRPr="006308C1">
              <w:rPr>
                <w:rFonts w:ascii="Trebuchet MS" w:hAnsi="Trebuchet MS" w:cs="Calibri"/>
                <w:bCs/>
                <w:lang w:eastAsia="fr-FR"/>
              </w:rPr>
              <w:t>acelasi</w:t>
            </w:r>
            <w:proofErr w:type="spellEnd"/>
            <w:r w:rsidRPr="006308C1">
              <w:rPr>
                <w:rFonts w:ascii="Trebuchet MS" w:hAnsi="Trebuchet MS" w:cs="Calibri"/>
                <w:bCs/>
                <w:lang w:eastAsia="fr-FR"/>
              </w:rPr>
              <w:t xml:space="preserve"> tip de </w:t>
            </w:r>
            <w:proofErr w:type="spellStart"/>
            <w:r w:rsidRPr="006308C1">
              <w:rPr>
                <w:rFonts w:ascii="Trebuchet MS" w:hAnsi="Trebuchet MS" w:cs="Calibri"/>
                <w:bCs/>
                <w:lang w:eastAsia="fr-FR"/>
              </w:rPr>
              <w:t>finantare</w:t>
            </w:r>
            <w:proofErr w:type="spellEnd"/>
            <w:r w:rsidRPr="006308C1">
              <w:rPr>
                <w:rFonts w:ascii="Trebuchet MS" w:hAnsi="Trebuchet MS" w:cs="Calibri"/>
                <w:bCs/>
                <w:lang w:eastAsia="fr-FR"/>
              </w:rPr>
              <w:t xml:space="preserve"> prin submăsura 19.2?</w:t>
            </w:r>
          </w:p>
        </w:tc>
      </w:tr>
      <w:tr w:rsidR="006308C1" w:rsidRPr="006308C1" w14:paraId="3C407FD8" w14:textId="77777777" w:rsidTr="006308C1">
        <w:tc>
          <w:tcPr>
            <w:tcW w:w="9889" w:type="dxa"/>
            <w:gridSpan w:val="2"/>
            <w:hideMark/>
          </w:tcPr>
          <w:p w14:paraId="52FFD94F"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 xml:space="preserve">3. Solicitantul </w:t>
            </w:r>
            <w:proofErr w:type="spellStart"/>
            <w:r w:rsidRPr="006308C1">
              <w:rPr>
                <w:rFonts w:ascii="Trebuchet MS" w:hAnsi="Trebuchet MS" w:cs="Calibri"/>
                <w:bCs/>
                <w:lang w:eastAsia="fr-FR"/>
              </w:rPr>
              <w:t>şi</w:t>
            </w:r>
            <w:proofErr w:type="spellEnd"/>
            <w:r w:rsidRPr="006308C1">
              <w:rPr>
                <w:rFonts w:ascii="Trebuchet MS" w:hAnsi="Trebuchet MS" w:cs="Calibri"/>
                <w:bCs/>
                <w:lang w:eastAsia="fr-FR"/>
              </w:rPr>
              <w:t xml:space="preserve">-a </w:t>
            </w:r>
            <w:proofErr w:type="spellStart"/>
            <w:r w:rsidRPr="006308C1">
              <w:rPr>
                <w:rFonts w:ascii="Trebuchet MS" w:hAnsi="Trebuchet MS" w:cs="Calibri"/>
                <w:bCs/>
                <w:lang w:eastAsia="fr-FR"/>
              </w:rPr>
              <w:t>însuşit</w:t>
            </w:r>
            <w:proofErr w:type="spellEnd"/>
            <w:r w:rsidRPr="006308C1">
              <w:rPr>
                <w:rFonts w:ascii="Trebuchet MS" w:hAnsi="Trebuchet MS" w:cs="Calibri"/>
                <w:bCs/>
                <w:lang w:eastAsia="fr-FR"/>
              </w:rPr>
              <w:t xml:space="preserve"> în totalitate angajamentele luate în </w:t>
            </w:r>
            <w:proofErr w:type="spellStart"/>
            <w:r w:rsidRPr="006308C1">
              <w:rPr>
                <w:rFonts w:ascii="Trebuchet MS" w:hAnsi="Trebuchet MS" w:cs="Calibri"/>
                <w:bCs/>
                <w:lang w:eastAsia="fr-FR"/>
              </w:rPr>
              <w:t>Declaraţia</w:t>
            </w:r>
            <w:proofErr w:type="spellEnd"/>
            <w:r w:rsidRPr="006308C1">
              <w:rPr>
                <w:rFonts w:ascii="Trebuchet MS" w:hAnsi="Trebuchet MS" w:cs="Calibri"/>
                <w:bCs/>
                <w:lang w:eastAsia="fr-FR"/>
              </w:rPr>
              <w:t xml:space="preserve"> pe proprie </w:t>
            </w:r>
            <w:proofErr w:type="spellStart"/>
            <w:r w:rsidRPr="006308C1">
              <w:rPr>
                <w:rFonts w:ascii="Trebuchet MS" w:hAnsi="Trebuchet MS" w:cs="Calibri"/>
                <w:bCs/>
                <w:lang w:eastAsia="fr-FR"/>
              </w:rPr>
              <w:t>raspundere</w:t>
            </w:r>
            <w:proofErr w:type="spellEnd"/>
            <w:r w:rsidRPr="006308C1">
              <w:rPr>
                <w:rFonts w:ascii="Trebuchet MS" w:hAnsi="Trebuchet MS" w:cs="Calibri"/>
                <w:bCs/>
                <w:lang w:eastAsia="fr-FR"/>
              </w:rPr>
              <w:t xml:space="preserve"> secțiunea (F) din CF?</w:t>
            </w:r>
          </w:p>
        </w:tc>
      </w:tr>
      <w:tr w:rsidR="006308C1" w:rsidRPr="006308C1" w14:paraId="5E22D889" w14:textId="77777777" w:rsidTr="006308C1">
        <w:tc>
          <w:tcPr>
            <w:tcW w:w="9889" w:type="dxa"/>
            <w:gridSpan w:val="2"/>
            <w:hideMark/>
          </w:tcPr>
          <w:p w14:paraId="11755AA3"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 xml:space="preserve">4. Solicitantul a propus prin Planul de afaceri </w:t>
            </w:r>
            <w:proofErr w:type="spellStart"/>
            <w:r w:rsidRPr="006308C1">
              <w:rPr>
                <w:rFonts w:ascii="Trebuchet MS" w:hAnsi="Trebuchet MS" w:cs="Calibri"/>
                <w:bCs/>
                <w:lang w:eastAsia="fr-FR"/>
              </w:rPr>
              <w:t>activitati</w:t>
            </w:r>
            <w:proofErr w:type="spellEnd"/>
            <w:r w:rsidRPr="006308C1">
              <w:rPr>
                <w:rFonts w:ascii="Trebuchet MS" w:hAnsi="Trebuchet MS" w:cs="Calibri"/>
                <w:bCs/>
                <w:lang w:eastAsia="fr-FR"/>
              </w:rPr>
              <w:t xml:space="preserve"> aferente unui/unor cod/coduri CAEN care este/a fost  sunt/au fost autorizat/autorizate la ONRC </w:t>
            </w:r>
            <w:proofErr w:type="spellStart"/>
            <w:r w:rsidRPr="006308C1">
              <w:rPr>
                <w:rFonts w:ascii="Trebuchet MS" w:hAnsi="Trebuchet MS" w:cs="Calibri"/>
                <w:bCs/>
                <w:lang w:eastAsia="fr-FR"/>
              </w:rPr>
              <w:t>inainte</w:t>
            </w:r>
            <w:proofErr w:type="spellEnd"/>
            <w:r w:rsidRPr="006308C1">
              <w:rPr>
                <w:rFonts w:ascii="Trebuchet MS" w:hAnsi="Trebuchet MS" w:cs="Calibri"/>
                <w:bCs/>
                <w:lang w:eastAsia="fr-FR"/>
              </w:rPr>
              <w:t xml:space="preserve"> de depunerea cererii de </w:t>
            </w:r>
            <w:proofErr w:type="spellStart"/>
            <w:r w:rsidRPr="006308C1">
              <w:rPr>
                <w:rFonts w:ascii="Trebuchet MS" w:hAnsi="Trebuchet MS" w:cs="Calibri"/>
                <w:bCs/>
                <w:lang w:eastAsia="fr-FR"/>
              </w:rPr>
              <w:t>finantare</w:t>
            </w:r>
            <w:proofErr w:type="spellEnd"/>
            <w:r w:rsidRPr="006308C1">
              <w:rPr>
                <w:rFonts w:ascii="Trebuchet MS" w:hAnsi="Trebuchet MS" w:cs="Calibri"/>
                <w:bCs/>
                <w:lang w:eastAsia="fr-FR"/>
              </w:rPr>
              <w:t xml:space="preserve"> si nu a depus o Declarație întocmită și asumată prin semnătură de către un expert contabil, din care să reiasă faptul că întreprinderea nu a desfășurat niciodată activitatea/</w:t>
            </w:r>
            <w:proofErr w:type="spellStart"/>
            <w:r w:rsidRPr="006308C1">
              <w:rPr>
                <w:rFonts w:ascii="Trebuchet MS" w:hAnsi="Trebuchet MS" w:cs="Calibri"/>
                <w:bCs/>
                <w:lang w:eastAsia="fr-FR"/>
              </w:rPr>
              <w:t>activitatile</w:t>
            </w:r>
            <w:proofErr w:type="spellEnd"/>
            <w:r w:rsidRPr="006308C1">
              <w:rPr>
                <w:rFonts w:ascii="Trebuchet MS" w:hAnsi="Trebuchet MS" w:cs="Calibri"/>
                <w:bCs/>
                <w:lang w:eastAsia="fr-FR"/>
              </w:rPr>
              <w:t xml:space="preserve"> pentru care solicită finanțare ?</w:t>
            </w:r>
          </w:p>
        </w:tc>
      </w:tr>
      <w:tr w:rsidR="006308C1" w:rsidRPr="006308C1" w14:paraId="353BEA52" w14:textId="77777777" w:rsidTr="006308C1">
        <w:tc>
          <w:tcPr>
            <w:tcW w:w="9889" w:type="dxa"/>
            <w:gridSpan w:val="2"/>
            <w:hideMark/>
          </w:tcPr>
          <w:p w14:paraId="79D9D7E2"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 xml:space="preserve">5. Solicitantul sau asociații/ acționarii solicitantului </w:t>
            </w:r>
            <w:proofErr w:type="spellStart"/>
            <w:r w:rsidRPr="006308C1">
              <w:rPr>
                <w:rFonts w:ascii="Trebuchet MS" w:hAnsi="Trebuchet MS" w:cs="Calibri"/>
                <w:bCs/>
                <w:lang w:eastAsia="fr-FR"/>
              </w:rPr>
              <w:t>detin</w:t>
            </w:r>
            <w:proofErr w:type="spellEnd"/>
            <w:r w:rsidRPr="006308C1">
              <w:rPr>
                <w:rFonts w:ascii="Trebuchet MS" w:hAnsi="Trebuchet MS" w:cs="Calibri"/>
                <w:bCs/>
                <w:lang w:eastAsia="fr-FR"/>
              </w:rPr>
              <w:t xml:space="preserve"> </w:t>
            </w:r>
            <w:proofErr w:type="spellStart"/>
            <w:r w:rsidRPr="006308C1">
              <w:rPr>
                <w:rFonts w:ascii="Trebuchet MS" w:hAnsi="Trebuchet MS" w:cs="Calibri"/>
                <w:bCs/>
                <w:lang w:eastAsia="fr-FR"/>
              </w:rPr>
              <w:t>parti</w:t>
            </w:r>
            <w:proofErr w:type="spellEnd"/>
            <w:r w:rsidRPr="006308C1">
              <w:rPr>
                <w:rFonts w:ascii="Trebuchet MS" w:hAnsi="Trebuchet MS" w:cs="Calibri"/>
                <w:bCs/>
                <w:lang w:eastAsia="fr-FR"/>
              </w:rPr>
              <w:t xml:space="preserve"> sociale in alte </w:t>
            </w:r>
            <w:proofErr w:type="spellStart"/>
            <w:r w:rsidRPr="006308C1">
              <w:rPr>
                <w:rFonts w:ascii="Trebuchet MS" w:hAnsi="Trebuchet MS" w:cs="Calibri"/>
                <w:bCs/>
                <w:lang w:eastAsia="fr-FR"/>
              </w:rPr>
              <w:t>societati</w:t>
            </w:r>
            <w:proofErr w:type="spellEnd"/>
            <w:r w:rsidRPr="006308C1">
              <w:rPr>
                <w:rFonts w:ascii="Trebuchet MS" w:hAnsi="Trebuchet MS" w:cs="Calibri"/>
                <w:bCs/>
                <w:lang w:eastAsia="fr-FR"/>
              </w:rPr>
              <w:t xml:space="preserve"> care </w:t>
            </w:r>
            <w:proofErr w:type="spellStart"/>
            <w:r w:rsidRPr="006308C1">
              <w:rPr>
                <w:rFonts w:ascii="Trebuchet MS" w:hAnsi="Trebuchet MS" w:cs="Calibri"/>
                <w:bCs/>
                <w:lang w:eastAsia="fr-FR"/>
              </w:rPr>
              <w:t>isi</w:t>
            </w:r>
            <w:proofErr w:type="spellEnd"/>
            <w:r w:rsidRPr="006308C1">
              <w:rPr>
                <w:rFonts w:ascii="Trebuchet MS" w:hAnsi="Trebuchet MS" w:cs="Calibri"/>
                <w:bCs/>
                <w:lang w:eastAsia="fr-FR"/>
              </w:rPr>
              <w:t xml:space="preserve"> </w:t>
            </w:r>
            <w:proofErr w:type="spellStart"/>
            <w:r w:rsidRPr="006308C1">
              <w:rPr>
                <w:rFonts w:ascii="Trebuchet MS" w:hAnsi="Trebuchet MS" w:cs="Calibri"/>
                <w:bCs/>
                <w:lang w:eastAsia="fr-FR"/>
              </w:rPr>
              <w:t>desfasoara</w:t>
            </w:r>
            <w:proofErr w:type="spellEnd"/>
            <w:r w:rsidRPr="006308C1">
              <w:rPr>
                <w:rFonts w:ascii="Trebuchet MS" w:hAnsi="Trebuchet MS" w:cs="Calibri"/>
                <w:bCs/>
                <w:lang w:eastAsia="fr-FR"/>
              </w:rPr>
              <w:t xml:space="preserve"> activitatea in baza </w:t>
            </w:r>
            <w:proofErr w:type="spellStart"/>
            <w:r w:rsidRPr="006308C1">
              <w:rPr>
                <w:rFonts w:ascii="Trebuchet MS" w:hAnsi="Trebuchet MS" w:cs="Calibri"/>
                <w:bCs/>
                <w:lang w:eastAsia="fr-FR"/>
              </w:rPr>
              <w:t>aceluiasi</w:t>
            </w:r>
            <w:proofErr w:type="spellEnd"/>
            <w:r w:rsidRPr="006308C1">
              <w:rPr>
                <w:rFonts w:ascii="Trebuchet MS" w:hAnsi="Trebuchet MS" w:cs="Calibri"/>
                <w:bCs/>
                <w:lang w:eastAsia="fr-FR"/>
              </w:rPr>
              <w:t>/</w:t>
            </w:r>
            <w:proofErr w:type="spellStart"/>
            <w:r w:rsidRPr="006308C1">
              <w:rPr>
                <w:rFonts w:ascii="Trebuchet MS" w:hAnsi="Trebuchet MS" w:cs="Calibri"/>
                <w:bCs/>
                <w:lang w:eastAsia="fr-FR"/>
              </w:rPr>
              <w:t>acelorasi</w:t>
            </w:r>
            <w:proofErr w:type="spellEnd"/>
            <w:r w:rsidRPr="006308C1">
              <w:rPr>
                <w:rFonts w:ascii="Trebuchet MS" w:hAnsi="Trebuchet MS" w:cs="Calibri"/>
                <w:bCs/>
                <w:lang w:eastAsia="fr-FR"/>
              </w:rPr>
              <w:t xml:space="preserve"> cod/coduri CAEN autorizat/autorizate la ONRC ca si cele propuse prin Cererea de </w:t>
            </w:r>
            <w:proofErr w:type="spellStart"/>
            <w:r w:rsidRPr="006308C1">
              <w:rPr>
                <w:rFonts w:ascii="Trebuchet MS" w:hAnsi="Trebuchet MS" w:cs="Calibri"/>
                <w:bCs/>
                <w:lang w:eastAsia="fr-FR"/>
              </w:rPr>
              <w:t>Finantare</w:t>
            </w:r>
            <w:proofErr w:type="spellEnd"/>
            <w:r w:rsidRPr="006308C1">
              <w:rPr>
                <w:rFonts w:ascii="Trebuchet MS" w:hAnsi="Trebuchet MS" w:cs="Calibri"/>
                <w:bCs/>
                <w:lang w:eastAsia="fr-FR"/>
              </w:rPr>
              <w:t xml:space="preserve">/ Planul de Afaceri sau a unor coduri CAEN aferente unor </w:t>
            </w:r>
            <w:proofErr w:type="spellStart"/>
            <w:r w:rsidRPr="006308C1">
              <w:rPr>
                <w:rFonts w:ascii="Trebuchet MS" w:hAnsi="Trebuchet MS" w:cs="Calibri"/>
                <w:bCs/>
                <w:lang w:eastAsia="fr-FR"/>
              </w:rPr>
              <w:t>activitati</w:t>
            </w:r>
            <w:proofErr w:type="spellEnd"/>
            <w:r w:rsidRPr="006308C1">
              <w:rPr>
                <w:rFonts w:ascii="Trebuchet MS" w:hAnsi="Trebuchet MS" w:cs="Calibri"/>
                <w:bCs/>
                <w:lang w:eastAsia="fr-FR"/>
              </w:rPr>
              <w:t xml:space="preserve"> complementare autorizate la ONRC?</w:t>
            </w:r>
          </w:p>
        </w:tc>
      </w:tr>
      <w:tr w:rsidR="006308C1" w:rsidRPr="006308C1" w14:paraId="2DFD47C8" w14:textId="77777777" w:rsidTr="006308C1">
        <w:trPr>
          <w:gridAfter w:val="1"/>
          <w:wAfter w:w="709" w:type="dxa"/>
          <w:trHeight w:val="650"/>
        </w:trPr>
        <w:tc>
          <w:tcPr>
            <w:tcW w:w="9180" w:type="dxa"/>
          </w:tcPr>
          <w:p w14:paraId="569910F2" w14:textId="77777777" w:rsidR="006308C1" w:rsidRPr="006308C1" w:rsidRDefault="006308C1" w:rsidP="006308C1">
            <w:pPr>
              <w:tabs>
                <w:tab w:val="left" w:pos="0"/>
                <w:tab w:val="left" w:pos="990"/>
              </w:tabs>
              <w:jc w:val="both"/>
              <w:rPr>
                <w:rFonts w:ascii="Trebuchet MS" w:hAnsi="Trebuchet MS" w:cs="Calibri"/>
                <w:bCs/>
                <w:lang w:eastAsia="fr-FR"/>
              </w:rPr>
            </w:pPr>
            <w:r w:rsidRPr="006308C1">
              <w:rPr>
                <w:rFonts w:ascii="Trebuchet MS" w:hAnsi="Trebuchet MS" w:cs="Calibri"/>
                <w:bCs/>
                <w:lang w:eastAsia="fr-FR"/>
              </w:rPr>
              <w:t>6. Prin proiect solicitantul propune activități complementare activității desfășurate?</w:t>
            </w:r>
          </w:p>
          <w:p w14:paraId="492C06DB" w14:textId="77777777" w:rsidR="006308C1" w:rsidRPr="006308C1" w:rsidRDefault="006308C1" w:rsidP="006308C1">
            <w:pPr>
              <w:tabs>
                <w:tab w:val="left" w:pos="0"/>
                <w:tab w:val="left" w:pos="990"/>
              </w:tabs>
              <w:jc w:val="both"/>
              <w:rPr>
                <w:rFonts w:ascii="Trebuchet MS" w:hAnsi="Trebuchet MS" w:cs="Calibri"/>
                <w:bCs/>
                <w:lang w:eastAsia="fr-FR"/>
              </w:rPr>
            </w:pPr>
          </w:p>
          <w:p w14:paraId="390FCB76" w14:textId="77777777" w:rsidR="006308C1" w:rsidRPr="006308C1" w:rsidRDefault="006308C1" w:rsidP="006308C1">
            <w:pPr>
              <w:tabs>
                <w:tab w:val="left" w:pos="0"/>
                <w:tab w:val="left" w:pos="990"/>
              </w:tabs>
              <w:jc w:val="both"/>
              <w:rPr>
                <w:rFonts w:ascii="Trebuchet MS" w:hAnsi="Trebuchet MS" w:cs="Calibri"/>
                <w:bCs/>
                <w:u w:val="single"/>
                <w:lang w:eastAsia="fr-FR"/>
              </w:rPr>
            </w:pPr>
            <w:r w:rsidRPr="006308C1">
              <w:rPr>
                <w:rFonts w:ascii="Trebuchet MS" w:hAnsi="Trebuchet MS"/>
                <w:b/>
                <w:u w:val="single"/>
              </w:rPr>
              <w:t>2.</w:t>
            </w:r>
            <w:r w:rsidRPr="006308C1">
              <w:rPr>
                <w:rFonts w:ascii="Trebuchet MS" w:hAnsi="Trebuchet MS"/>
                <w:u w:val="single"/>
              </w:rPr>
              <w:t xml:space="preserve"> </w:t>
            </w:r>
            <w:r w:rsidRPr="006308C1">
              <w:rPr>
                <w:rFonts w:ascii="Trebuchet MS" w:hAnsi="Trebuchet MS"/>
                <w:b/>
                <w:u w:val="single"/>
              </w:rPr>
              <w:t>Verificarea condițiilor de eligibilitate ale proiectului</w:t>
            </w:r>
          </w:p>
        </w:tc>
      </w:tr>
    </w:tbl>
    <w:p w14:paraId="68B79C4B" w14:textId="77777777" w:rsidR="006308C1" w:rsidRPr="006308C1" w:rsidRDefault="006308C1" w:rsidP="006308C1">
      <w:pPr>
        <w:spacing w:after="0" w:line="240" w:lineRule="auto"/>
        <w:ind w:left="-142" w:right="284"/>
        <w:jc w:val="both"/>
        <w:rPr>
          <w:rFonts w:ascii="Trebuchet MS" w:eastAsia="Calibri" w:hAnsi="Trebuchet MS" w:cs="Times New Roman"/>
        </w:rPr>
      </w:pPr>
    </w:p>
    <w:p w14:paraId="66F3E4E0"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EG1 Investiția trebuie să se încadreze în cel puțin unul din tipurile de sprijin prevăzute prin măsură;</w:t>
      </w:r>
    </w:p>
    <w:p w14:paraId="35A05A57" w14:textId="77777777" w:rsidR="006308C1" w:rsidRPr="006308C1" w:rsidRDefault="006308C1" w:rsidP="006308C1">
      <w:pPr>
        <w:spacing w:after="0" w:line="240" w:lineRule="auto"/>
        <w:ind w:left="-142"/>
        <w:jc w:val="both"/>
        <w:rPr>
          <w:rFonts w:ascii="Trebuchet MS" w:eastAsia="Calibri" w:hAnsi="Trebuchet MS" w:cs="Trebuchet MS"/>
          <w:b/>
          <w:bCs/>
          <w:color w:val="000000"/>
        </w:rPr>
      </w:pPr>
    </w:p>
    <w:p w14:paraId="63B683D6" w14:textId="77777777" w:rsidR="006308C1" w:rsidRPr="006308C1" w:rsidRDefault="006308C1" w:rsidP="006308C1">
      <w:pPr>
        <w:widowControl w:val="0"/>
        <w:numPr>
          <w:ilvl w:val="0"/>
          <w:numId w:val="42"/>
        </w:numPr>
        <w:spacing w:after="0" w:line="240" w:lineRule="auto"/>
        <w:ind w:left="142" w:right="284"/>
        <w:contextualSpacing/>
        <w:jc w:val="both"/>
        <w:rPr>
          <w:rFonts w:ascii="Trebuchet MS" w:hAnsi="Trebuchet MS" w:cs="Times New Roman"/>
        </w:rPr>
      </w:pPr>
      <w:r w:rsidRPr="006308C1">
        <w:rPr>
          <w:rFonts w:ascii="Trebuchet MS" w:hAnsi="Trebuchet MS" w:cs="Trebuchet MS"/>
          <w:b/>
          <w:bCs/>
          <w:color w:val="000000"/>
        </w:rPr>
        <w:t>Investiții pentru producerea și comercializarea produselor non-agricole</w:t>
      </w:r>
      <w:r w:rsidRPr="006308C1">
        <w:rPr>
          <w:rFonts w:ascii="Trebuchet MS" w:hAnsi="Trebuchet MS" w:cs="Trebuchet MS"/>
          <w:bCs/>
          <w:color w:val="000000"/>
        </w:rPr>
        <w:t xml:space="preserve">: </w:t>
      </w:r>
    </w:p>
    <w:p w14:paraId="6BEC867A"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fabricarea produselor textile, îmbrăcăminte, articole de marochinărie, articole de hârtie și carton; </w:t>
      </w:r>
    </w:p>
    <w:p w14:paraId="6BEFD913"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fabricarea produselor chimice, farmaceutice; </w:t>
      </w:r>
    </w:p>
    <w:p w14:paraId="6B679753"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activități de prelucrare a produselor lemnoase; </w:t>
      </w:r>
    </w:p>
    <w:p w14:paraId="00253AE0"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industrie metalurgică, fabricare construcții metalice, mașini, utilaje și echipamente; </w:t>
      </w:r>
    </w:p>
    <w:p w14:paraId="2F505042"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fabricare produse electrice, electronice, </w:t>
      </w:r>
    </w:p>
    <w:p w14:paraId="3723C640"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producerea de produse electrice, electronice, și metalice, mașini, utilaje și echipamente, producția de carton etc.</w:t>
      </w:r>
    </w:p>
    <w:p w14:paraId="7279580B" w14:textId="77777777" w:rsidR="006308C1" w:rsidRPr="006308C1" w:rsidRDefault="006308C1" w:rsidP="006308C1">
      <w:pPr>
        <w:widowControl w:val="0"/>
        <w:numPr>
          <w:ilvl w:val="0"/>
          <w:numId w:val="44"/>
        </w:numPr>
        <w:spacing w:after="0" w:line="240" w:lineRule="auto"/>
        <w:ind w:left="142" w:right="284"/>
        <w:contextualSpacing/>
        <w:jc w:val="both"/>
        <w:rPr>
          <w:rFonts w:ascii="Trebuchet MS" w:hAnsi="Trebuchet MS"/>
        </w:rPr>
      </w:pPr>
      <w:r w:rsidRPr="006308C1">
        <w:rPr>
          <w:rFonts w:ascii="Trebuchet MS" w:hAnsi="Trebuchet MS" w:cs="Trebuchet MS"/>
          <w:bCs/>
          <w:color w:val="000000"/>
        </w:rPr>
        <w:t xml:space="preserve">Investiții pentru </w:t>
      </w:r>
      <w:r w:rsidRPr="006308C1">
        <w:rPr>
          <w:rFonts w:ascii="Trebuchet MS" w:hAnsi="Trebuchet MS" w:cs="Trebuchet MS"/>
          <w:b/>
          <w:bCs/>
          <w:color w:val="000000"/>
        </w:rPr>
        <w:t>activități meșteșugărești</w:t>
      </w:r>
      <w:r w:rsidRPr="006308C1">
        <w:rPr>
          <w:rFonts w:ascii="Trebuchet MS" w:hAnsi="Trebuchet MS" w:cs="Trebuchet MS"/>
          <w:bCs/>
          <w:color w:val="000000"/>
        </w:rPr>
        <w:t xml:space="preserve">: </w:t>
      </w:r>
    </w:p>
    <w:p w14:paraId="3433932F"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activități de artizanat și alte activități tradiționale non-agricole (olărit, brodat, prelucrarea manuală a fierului, lânii, lemnului, pielii etc.) </w:t>
      </w:r>
    </w:p>
    <w:p w14:paraId="39A24F36" w14:textId="77777777" w:rsidR="006308C1" w:rsidRPr="006308C1" w:rsidRDefault="006308C1" w:rsidP="006308C1">
      <w:pPr>
        <w:widowControl w:val="0"/>
        <w:numPr>
          <w:ilvl w:val="0"/>
          <w:numId w:val="45"/>
        </w:numPr>
        <w:spacing w:after="0" w:line="240" w:lineRule="auto"/>
        <w:ind w:left="142" w:right="284"/>
        <w:contextualSpacing/>
        <w:jc w:val="both"/>
        <w:rPr>
          <w:rFonts w:ascii="Trebuchet MS" w:hAnsi="Trebuchet MS"/>
          <w:b/>
        </w:rPr>
      </w:pPr>
      <w:r w:rsidRPr="006308C1">
        <w:rPr>
          <w:rFonts w:ascii="Trebuchet MS" w:hAnsi="Trebuchet MS" w:cs="Trebuchet MS"/>
          <w:b/>
          <w:bCs/>
          <w:color w:val="000000"/>
        </w:rPr>
        <w:t xml:space="preserve">Investiții legate de furnizarea de servicii: </w:t>
      </w:r>
    </w:p>
    <w:p w14:paraId="22C59BFE"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servicii medicale, sociale, sanitar-veterinare; </w:t>
      </w:r>
    </w:p>
    <w:p w14:paraId="11FE1CCB"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servicii de reparații mașini, unelte, obiecte casnice; </w:t>
      </w:r>
    </w:p>
    <w:p w14:paraId="5CA35017"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servicii de consultanță, contabilitate, juridice, audit; </w:t>
      </w:r>
    </w:p>
    <w:p w14:paraId="004472FA"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 xml:space="preserve">activități de servicii în tehnologia informației și servicii informatice; </w:t>
      </w:r>
    </w:p>
    <w:p w14:paraId="5CFB9485" w14:textId="77777777" w:rsidR="006308C1" w:rsidRPr="006308C1" w:rsidRDefault="006308C1" w:rsidP="006308C1">
      <w:pPr>
        <w:widowControl w:val="0"/>
        <w:numPr>
          <w:ilvl w:val="0"/>
          <w:numId w:val="43"/>
        </w:numPr>
        <w:suppressAutoHyphens/>
        <w:spacing w:after="0" w:line="240" w:lineRule="auto"/>
        <w:ind w:left="567" w:right="284"/>
        <w:contextualSpacing/>
        <w:jc w:val="both"/>
        <w:rPr>
          <w:rFonts w:ascii="Trebuchet MS" w:hAnsi="Trebuchet MS"/>
        </w:rPr>
      </w:pPr>
      <w:r w:rsidRPr="006308C1">
        <w:rPr>
          <w:rFonts w:ascii="Trebuchet MS" w:hAnsi="Trebuchet MS" w:cs="Trebuchet MS"/>
          <w:bCs/>
          <w:color w:val="000000"/>
        </w:rPr>
        <w:t>servicii tehnice, administrative, etc.</w:t>
      </w:r>
    </w:p>
    <w:p w14:paraId="3A7D98E5" w14:textId="77777777" w:rsidR="006308C1" w:rsidRPr="006308C1" w:rsidRDefault="006308C1" w:rsidP="006308C1">
      <w:pPr>
        <w:widowControl w:val="0"/>
        <w:numPr>
          <w:ilvl w:val="0"/>
          <w:numId w:val="46"/>
        </w:numPr>
        <w:spacing w:after="0" w:line="240" w:lineRule="auto"/>
        <w:ind w:left="142" w:right="284"/>
        <w:contextualSpacing/>
        <w:jc w:val="both"/>
        <w:rPr>
          <w:rFonts w:ascii="Trebuchet MS" w:hAnsi="Trebuchet MS"/>
        </w:rPr>
      </w:pPr>
      <w:r w:rsidRPr="006308C1">
        <w:rPr>
          <w:rFonts w:ascii="Trebuchet MS" w:hAnsi="Trebuchet MS"/>
          <w:bCs/>
        </w:rPr>
        <w:t xml:space="preserve">Investiții pentru infrastructură în </w:t>
      </w:r>
      <w:r w:rsidRPr="006308C1">
        <w:rPr>
          <w:rFonts w:ascii="Trebuchet MS" w:hAnsi="Trebuchet MS"/>
          <w:b/>
          <w:bCs/>
        </w:rPr>
        <w:t xml:space="preserve">unitățile de primire turistică de tip </w:t>
      </w:r>
      <w:proofErr w:type="spellStart"/>
      <w:r w:rsidRPr="006308C1">
        <w:rPr>
          <w:rFonts w:ascii="Trebuchet MS" w:hAnsi="Trebuchet MS"/>
          <w:b/>
          <w:bCs/>
        </w:rPr>
        <w:t>agro</w:t>
      </w:r>
      <w:proofErr w:type="spellEnd"/>
      <w:r w:rsidRPr="006308C1">
        <w:rPr>
          <w:rFonts w:ascii="Trebuchet MS" w:hAnsi="Trebuchet MS"/>
          <w:b/>
          <w:bCs/>
        </w:rPr>
        <w:t>-turistic</w:t>
      </w:r>
      <w:r w:rsidRPr="006308C1">
        <w:rPr>
          <w:rFonts w:ascii="Trebuchet MS" w:hAnsi="Trebuchet MS"/>
          <w:bCs/>
        </w:rPr>
        <w:t>, proiecte de activități de agrement și alimentație publică</w:t>
      </w:r>
      <w:r w:rsidRPr="006308C1">
        <w:rPr>
          <w:rFonts w:ascii="Trebuchet MS" w:hAnsi="Trebuchet MS"/>
          <w:bCs/>
          <w:color w:val="000000"/>
        </w:rPr>
        <w:t>;</w:t>
      </w:r>
    </w:p>
    <w:p w14:paraId="7F5F649A" w14:textId="77777777" w:rsidR="006308C1" w:rsidRPr="006308C1" w:rsidRDefault="006308C1" w:rsidP="006308C1">
      <w:pPr>
        <w:widowControl w:val="0"/>
        <w:numPr>
          <w:ilvl w:val="0"/>
          <w:numId w:val="46"/>
        </w:numPr>
        <w:spacing w:after="0" w:line="240" w:lineRule="auto"/>
        <w:ind w:left="142" w:right="284"/>
        <w:contextualSpacing/>
        <w:jc w:val="both"/>
        <w:rPr>
          <w:rFonts w:ascii="Trebuchet MS" w:hAnsi="Trebuchet MS"/>
        </w:rPr>
      </w:pPr>
      <w:r w:rsidRPr="006308C1">
        <w:rPr>
          <w:rFonts w:ascii="Trebuchet MS" w:hAnsi="Trebuchet MS"/>
          <w:bCs/>
        </w:rPr>
        <w:t xml:space="preserve">Investiții pentru </w:t>
      </w:r>
      <w:r w:rsidRPr="006308C1">
        <w:rPr>
          <w:rFonts w:ascii="Trebuchet MS" w:hAnsi="Trebuchet MS"/>
          <w:b/>
          <w:bCs/>
        </w:rPr>
        <w:t>producția de combustibil din biomasă</w:t>
      </w:r>
      <w:r w:rsidRPr="006308C1">
        <w:rPr>
          <w:rFonts w:ascii="Trebuchet MS" w:hAnsi="Trebuchet MS"/>
          <w:bCs/>
        </w:rPr>
        <w:t xml:space="preserve"> (ex.: fabricare de </w:t>
      </w:r>
      <w:proofErr w:type="spellStart"/>
      <w:r w:rsidRPr="006308C1">
        <w:rPr>
          <w:rFonts w:ascii="Trebuchet MS" w:hAnsi="Trebuchet MS"/>
          <w:bCs/>
        </w:rPr>
        <w:t>peleți</w:t>
      </w:r>
      <w:proofErr w:type="spellEnd"/>
      <w:r w:rsidRPr="006308C1">
        <w:rPr>
          <w:rFonts w:ascii="Trebuchet MS" w:hAnsi="Trebuchet MS"/>
          <w:bCs/>
        </w:rPr>
        <w:t xml:space="preserve"> și brichete) în vederea comercializării.</w:t>
      </w:r>
    </w:p>
    <w:p w14:paraId="09A358DE" w14:textId="77777777" w:rsidR="006308C1" w:rsidRPr="006308C1" w:rsidRDefault="006308C1" w:rsidP="006308C1">
      <w:pPr>
        <w:spacing w:after="0" w:line="240" w:lineRule="auto"/>
        <w:ind w:right="284"/>
        <w:jc w:val="both"/>
        <w:rPr>
          <w:rFonts w:ascii="Trebuchet MS" w:eastAsia="Calibri" w:hAnsi="Trebuchet MS" w:cs="Times New Roman"/>
        </w:rPr>
      </w:pPr>
    </w:p>
    <w:p w14:paraId="5A94E5EF" w14:textId="77777777" w:rsidR="006308C1" w:rsidRPr="006308C1" w:rsidRDefault="006308C1" w:rsidP="006308C1">
      <w:pPr>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Tipurile de operațiuni și cheltuieli eligibile vor fi în conformitate cu lista codurilor CAEN eligibile pentru finanțare în cadrul acestei măsuri, Anexa 7 și 8  la Ghidul Solicitantului aferent Măsurii 3.1/6A.</w:t>
      </w:r>
    </w:p>
    <w:p w14:paraId="1D45DEE3" w14:textId="77777777" w:rsidR="006308C1" w:rsidRPr="006308C1" w:rsidRDefault="006308C1" w:rsidP="006308C1">
      <w:pPr>
        <w:spacing w:after="0" w:line="240" w:lineRule="auto"/>
        <w:ind w:left="-142" w:right="284"/>
        <w:jc w:val="both"/>
        <w:rPr>
          <w:rFonts w:ascii="Trebuchet MS" w:eastAsia="Calibri" w:hAnsi="Trebuchet MS" w:cs="Times New Roman"/>
          <w:b/>
        </w:rPr>
      </w:pPr>
    </w:p>
    <w:p w14:paraId="1C8474DF" w14:textId="77777777" w:rsidR="006308C1" w:rsidRPr="006308C1" w:rsidRDefault="006308C1" w:rsidP="006308C1">
      <w:pPr>
        <w:suppressAutoHyphens/>
        <w:autoSpaceDE w:val="0"/>
        <w:autoSpaceDN w:val="0"/>
        <w:adjustRightInd w:val="0"/>
        <w:spacing w:after="0" w:line="240" w:lineRule="auto"/>
        <w:ind w:left="-142" w:right="284"/>
        <w:jc w:val="both"/>
        <w:textAlignment w:val="baseline"/>
        <w:rPr>
          <w:rFonts w:ascii="Trebuchet MS" w:eastAsia="Calibri" w:hAnsi="Trebuchet MS" w:cs="Trebuchet MS"/>
          <w:color w:val="000000"/>
        </w:rPr>
      </w:pPr>
      <w:r w:rsidRPr="006308C1">
        <w:rPr>
          <w:rFonts w:ascii="Trebuchet MS" w:eastAsia="Calibri" w:hAnsi="Trebuchet MS" w:cs="Trebuchet MS"/>
          <w:b/>
          <w:color w:val="000000"/>
        </w:rPr>
        <w:t>Documente verificate</w:t>
      </w:r>
      <w:r w:rsidRPr="006308C1">
        <w:rPr>
          <w:rFonts w:ascii="Trebuchet MS" w:eastAsia="Calibri" w:hAnsi="Trebuchet MS" w:cs="Trebuchet MS"/>
          <w:color w:val="000000"/>
        </w:rPr>
        <w:t xml:space="preserve">: Planul de Afaceri, Certificat constatator emis de Oficiul Registrului Comerțului, Anexa 7-Lista codurilor CAEN eligibile pentru </w:t>
      </w:r>
      <w:proofErr w:type="spellStart"/>
      <w:r w:rsidRPr="006308C1">
        <w:rPr>
          <w:rFonts w:ascii="Trebuchet MS" w:eastAsia="Calibri" w:hAnsi="Trebuchet MS" w:cs="Trebuchet MS"/>
          <w:color w:val="000000"/>
        </w:rPr>
        <w:t>finantare</w:t>
      </w:r>
      <w:proofErr w:type="spellEnd"/>
      <w:r w:rsidRPr="006308C1">
        <w:rPr>
          <w:rFonts w:ascii="Trebuchet MS" w:eastAsia="Calibri" w:hAnsi="Trebuchet MS" w:cs="Trebuchet MS"/>
          <w:color w:val="000000"/>
        </w:rPr>
        <w:t xml:space="preserve"> în cadrul Măsurii 3.1/6A, Anexa 8–</w:t>
      </w:r>
      <w:r w:rsidRPr="006308C1">
        <w:rPr>
          <w:rFonts w:ascii="Trebuchet MS" w:eastAsia="Calibri" w:hAnsi="Trebuchet MS" w:cs="Trebuchet MS"/>
          <w:color w:val="000000"/>
        </w:rPr>
        <w:lastRenderedPageBreak/>
        <w:t xml:space="preserve">Lista codurilor CAEN eligibile numai pentru dotarea </w:t>
      </w:r>
      <w:proofErr w:type="spellStart"/>
      <w:r w:rsidRPr="006308C1">
        <w:rPr>
          <w:rFonts w:ascii="Trebuchet MS" w:eastAsia="Calibri" w:hAnsi="Trebuchet MS" w:cs="Trebuchet MS"/>
          <w:color w:val="000000"/>
        </w:rPr>
        <w:t>cladirilor</w:t>
      </w:r>
      <w:proofErr w:type="spellEnd"/>
      <w:r w:rsidRPr="006308C1">
        <w:rPr>
          <w:rFonts w:ascii="Trebuchet MS" w:eastAsia="Calibri" w:hAnsi="Trebuchet MS" w:cs="Trebuchet MS"/>
          <w:color w:val="000000"/>
        </w:rPr>
        <w:t>, Declarație întocmită și asumată prin semnătură de către un expert contabil.</w:t>
      </w:r>
    </w:p>
    <w:p w14:paraId="208450A7" w14:textId="77777777" w:rsidR="006308C1" w:rsidRPr="006308C1" w:rsidRDefault="006308C1" w:rsidP="006308C1">
      <w:pPr>
        <w:suppressAutoHyphens/>
        <w:autoSpaceDE w:val="0"/>
        <w:autoSpaceDN w:val="0"/>
        <w:adjustRightInd w:val="0"/>
        <w:spacing w:after="0" w:line="240" w:lineRule="auto"/>
        <w:ind w:left="-142" w:right="284"/>
        <w:jc w:val="both"/>
        <w:textAlignment w:val="baseline"/>
        <w:rPr>
          <w:rFonts w:ascii="Trebuchet MS" w:eastAsia="Calibri" w:hAnsi="Trebuchet MS" w:cs="Trebuchet MS"/>
          <w:b/>
          <w:color w:val="000000"/>
          <w:lang w:val="it-IT"/>
        </w:rPr>
      </w:pPr>
      <w:r w:rsidRPr="006308C1">
        <w:rPr>
          <w:rFonts w:ascii="Trebuchet MS" w:eastAsia="Calibri" w:hAnsi="Trebuchet MS" w:cs="Trebuchet MS"/>
          <w:b/>
          <w:color w:val="000000"/>
          <w:lang w:val="it-IT"/>
        </w:rPr>
        <w:t>Pentru pensiunile agroturistice se ve verifica suplimentar:</w:t>
      </w:r>
    </w:p>
    <w:p w14:paraId="0F16CEA5" w14:textId="77777777" w:rsidR="006308C1" w:rsidRPr="006308C1" w:rsidRDefault="006308C1" w:rsidP="006308C1">
      <w:pPr>
        <w:suppressAutoHyphens/>
        <w:autoSpaceDE w:val="0"/>
        <w:autoSpaceDN w:val="0"/>
        <w:adjustRightInd w:val="0"/>
        <w:spacing w:after="0" w:line="240" w:lineRule="auto"/>
        <w:ind w:left="-142" w:right="284"/>
        <w:jc w:val="both"/>
        <w:textAlignment w:val="baseline"/>
        <w:rPr>
          <w:rFonts w:ascii="Trebuchet MS" w:eastAsia="Calibri" w:hAnsi="Trebuchet MS" w:cs="Trebuchet MS"/>
          <w:color w:val="000000"/>
          <w:lang w:val="it-IT"/>
        </w:rPr>
      </w:pPr>
      <w:r w:rsidRPr="006308C1">
        <w:rPr>
          <w:rFonts w:ascii="Trebuchet MS" w:eastAsia="Calibri" w:hAnsi="Trebuchet MS" w:cs="Trebuchet MS"/>
          <w:color w:val="000000"/>
          <w:lang w:val="it-IT"/>
        </w:rPr>
        <w:t>Extras din Registrul Agricol emis de Primăriile locale, pentru exploatatii mai mici de 1 hectar (în copie cu ştampila primăriei şi menţiunea "Conform cu originalul") sau, după caz, baza de date APIA/ Registrul ANSVSA, Sectiunea F a Cererii de Finanțare, Documente pe care solicitanții de finanțare trebuie să le prezinte pentru terenurile și clădirile aferente obiectivelor prevăzute în Planul de Afaceri (cu excepţia solicitanţilor care îşi propun achiziţie de teren prin Planul de afaceri).</w:t>
      </w:r>
    </w:p>
    <w:p w14:paraId="7902375A" w14:textId="77777777" w:rsidR="006308C1" w:rsidRPr="006308C1" w:rsidRDefault="006308C1" w:rsidP="006308C1">
      <w:pPr>
        <w:suppressAutoHyphens/>
        <w:autoSpaceDE w:val="0"/>
        <w:autoSpaceDN w:val="0"/>
        <w:adjustRightInd w:val="0"/>
        <w:spacing w:after="0" w:line="240" w:lineRule="auto"/>
        <w:ind w:left="-142" w:right="284"/>
        <w:jc w:val="both"/>
        <w:textAlignment w:val="baseline"/>
        <w:rPr>
          <w:rFonts w:ascii="Trebuchet MS" w:eastAsia="Calibri" w:hAnsi="Trebuchet MS" w:cs="Trebuchet MS"/>
          <w:color w:val="000000"/>
          <w:lang w:val="it-IT"/>
        </w:rPr>
      </w:pPr>
    </w:p>
    <w:p w14:paraId="6512665D" w14:textId="77777777" w:rsidR="006308C1" w:rsidRPr="006308C1" w:rsidRDefault="006308C1" w:rsidP="006308C1">
      <w:pPr>
        <w:shd w:val="clear" w:color="auto" w:fill="FFD966" w:themeFill="accent4" w:themeFillTint="99"/>
        <w:autoSpaceDE w:val="0"/>
        <w:autoSpaceDN w:val="0"/>
        <w:adjustRightInd w:val="0"/>
        <w:spacing w:after="0" w:line="240" w:lineRule="auto"/>
        <w:ind w:left="-142" w:right="284"/>
        <w:jc w:val="both"/>
        <w:rPr>
          <w:rFonts w:ascii="Trebuchet MS" w:eastAsia="Calibri" w:hAnsi="Trebuchet MS" w:cs="Trebuchet MS"/>
          <w:b/>
          <w:color w:val="000000"/>
          <w:lang w:val="it-IT"/>
        </w:rPr>
      </w:pPr>
      <w:r w:rsidRPr="006308C1">
        <w:rPr>
          <w:rFonts w:ascii="Trebuchet MS" w:eastAsia="Calibri" w:hAnsi="Trebuchet MS" w:cs="Trebuchet MS"/>
          <w:b/>
          <w:color w:val="000000"/>
          <w:lang w:val="it-IT"/>
        </w:rPr>
        <w:t>EG2. Solicitantul trebuie să își desfășoare activitatea aferentă investiției finanțate în teritoriul GAL, sediul social și/sau punctul de lucru trebuie să fie situate în teritoriul GAL;  Pentru proiectele de investiții/cu sprijin forfetar, finanțarea proiectului este eligibilă cu condiția ca solicitantul să aibă sediu sau punct de lucru pe teritoriul acoperit de GAL și investiția să se realizeze pe teritoriul GAL. Aceste condiții trebuie respectate inclusiv în cazul solicitanților cu exploatații agricole amplasate atât pe teritoriul GAL, cât și în zona adiacentă acestuia;</w:t>
      </w:r>
    </w:p>
    <w:p w14:paraId="0DEDE291"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Calibri"/>
          <w:bCs/>
          <w:lang w:eastAsia="fr-FR"/>
        </w:rPr>
      </w:pPr>
      <w:r w:rsidRPr="006308C1">
        <w:rPr>
          <w:rFonts w:ascii="Trebuchet MS" w:eastAsia="Calibri" w:hAnsi="Trebuchet MS" w:cs="Times New Roman"/>
          <w:b/>
        </w:rPr>
        <w:t xml:space="preserve">Documente verificate: </w:t>
      </w:r>
      <w:r w:rsidRPr="006308C1">
        <w:rPr>
          <w:rFonts w:ascii="Trebuchet MS" w:eastAsia="Calibri" w:hAnsi="Trebuchet MS" w:cs="Times New Roman"/>
        </w:rPr>
        <w:t xml:space="preserve">Planul de afaceri, Cererea de finanțare, </w:t>
      </w:r>
      <w:r w:rsidRPr="006308C1">
        <w:rPr>
          <w:rFonts w:ascii="Trebuchet MS" w:eastAsia="Calibri" w:hAnsi="Trebuchet MS" w:cs="Calibri"/>
          <w:bCs/>
          <w:lang w:eastAsia="fr-FR"/>
        </w:rPr>
        <w:t>Documente pe care solicitanții de finanțare trebuie să le prezinte pentru terenurile și clădirile aferente obiectivelor prevăzute în Planul de Afaceri, Certificat constatator emis de Oficiul Registrului Comerțului</w:t>
      </w:r>
    </w:p>
    <w:p w14:paraId="7A1993E9"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Calibri"/>
          <w:bCs/>
          <w:lang w:eastAsia="fr-FR"/>
        </w:rPr>
      </w:pPr>
      <w:r w:rsidRPr="006308C1">
        <w:rPr>
          <w:rFonts w:ascii="Trebuchet MS" w:eastAsia="Calibri" w:hAnsi="Trebuchet MS" w:cs="Calibri"/>
        </w:rPr>
        <w:t>Se verifica daca sediul social sau</w:t>
      </w:r>
      <w:r w:rsidRPr="006308C1">
        <w:rPr>
          <w:rFonts w:ascii="Trebuchet MS" w:eastAsia="Calibri" w:hAnsi="Trebuchet MS" w:cs="Calibri"/>
          <w:bCs/>
          <w:lang w:eastAsia="fr-FR"/>
        </w:rPr>
        <w:t xml:space="preserve"> punctul/punctele de lucru existente, unde se va desfășura activitatea pentru care se solicită finanțare</w:t>
      </w:r>
      <w:r w:rsidRPr="006308C1">
        <w:rPr>
          <w:rFonts w:ascii="Trebuchet MS" w:eastAsia="Calibri" w:hAnsi="Trebuchet MS" w:cs="Calibri"/>
        </w:rPr>
        <w:t xml:space="preserve"> propuse prin proiect conform Cererii de Finanțare, sunt localizate în teritoriul GAL Sudul Gorjului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sunt în concordanță cu </w:t>
      </w:r>
      <w:proofErr w:type="spellStart"/>
      <w:r w:rsidRPr="006308C1">
        <w:rPr>
          <w:rFonts w:ascii="Trebuchet MS" w:eastAsia="Calibri" w:hAnsi="Trebuchet MS" w:cs="Calibri"/>
        </w:rPr>
        <w:t>informatiile</w:t>
      </w:r>
      <w:proofErr w:type="spellEnd"/>
      <w:r w:rsidRPr="006308C1">
        <w:rPr>
          <w:rFonts w:ascii="Trebuchet MS" w:eastAsia="Calibri" w:hAnsi="Trebuchet MS" w:cs="Calibri"/>
        </w:rPr>
        <w:t xml:space="preserve"> prezentate in Planul de Afaceri. </w:t>
      </w:r>
    </w:p>
    <w:p w14:paraId="424C5D89"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Times New Roman"/>
          <w:b/>
        </w:rPr>
      </w:pPr>
    </w:p>
    <w:p w14:paraId="06AD2F68" w14:textId="77777777" w:rsidR="006308C1" w:rsidRPr="006308C1" w:rsidRDefault="006308C1" w:rsidP="006308C1">
      <w:pPr>
        <w:suppressAutoHyphens/>
        <w:autoSpaceDE w:val="0"/>
        <w:autoSpaceDN w:val="0"/>
        <w:adjustRightInd w:val="0"/>
        <w:spacing w:after="0" w:line="240" w:lineRule="auto"/>
        <w:ind w:left="-142" w:right="284"/>
        <w:jc w:val="both"/>
        <w:textAlignment w:val="baseline"/>
        <w:rPr>
          <w:rFonts w:ascii="Trebuchet MS" w:eastAsia="Calibri" w:hAnsi="Trebuchet MS" w:cs="Trebuchet MS"/>
          <w:color w:val="000000"/>
          <w:lang w:val="it-IT"/>
        </w:rPr>
      </w:pPr>
    </w:p>
    <w:p w14:paraId="3D006C11"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noProof/>
        </w:rPr>
        <w:t>EG3. Solicitantul să se încadreze în categoria beneficiarilor eligibili;</w:t>
      </w:r>
    </w:p>
    <w:p w14:paraId="543EA65C"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Calibri"/>
        </w:rPr>
      </w:pPr>
      <w:r w:rsidRPr="006308C1">
        <w:rPr>
          <w:rFonts w:ascii="Trebuchet MS" w:eastAsia="Calibri" w:hAnsi="Trebuchet MS" w:cs="Times New Roman"/>
          <w:b/>
        </w:rPr>
        <w:t xml:space="preserve">Documente verificate: </w:t>
      </w:r>
      <w:r w:rsidRPr="006308C1">
        <w:rPr>
          <w:rFonts w:ascii="Trebuchet MS" w:eastAsia="Calibri" w:hAnsi="Trebuchet MS" w:cs="Calibri"/>
          <w:b/>
        </w:rPr>
        <w:t xml:space="preserve">Fișa Măsurii 3.1/6A, </w:t>
      </w:r>
      <w:r w:rsidRPr="006308C1">
        <w:rPr>
          <w:rFonts w:ascii="Trebuchet MS" w:eastAsia="Calibri" w:hAnsi="Trebuchet MS" w:cs="Calibri"/>
        </w:rPr>
        <w:t xml:space="preserve">Planul de Afaceri, Cererea de </w:t>
      </w:r>
      <w:proofErr w:type="spellStart"/>
      <w:r w:rsidRPr="006308C1">
        <w:rPr>
          <w:rFonts w:ascii="Trebuchet MS" w:eastAsia="Calibri" w:hAnsi="Trebuchet MS" w:cs="Calibri"/>
        </w:rPr>
        <w:t>finantare</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Situatii</w:t>
      </w:r>
      <w:proofErr w:type="spellEnd"/>
      <w:r w:rsidRPr="006308C1">
        <w:rPr>
          <w:rFonts w:ascii="Trebuchet MS" w:eastAsia="Calibri" w:hAnsi="Trebuchet MS" w:cs="Calibri"/>
        </w:rPr>
        <w:t xml:space="preserve"> financiare/</w:t>
      </w:r>
      <w:proofErr w:type="spellStart"/>
      <w:r w:rsidRPr="006308C1">
        <w:rPr>
          <w:rFonts w:ascii="Trebuchet MS" w:eastAsia="Calibri" w:hAnsi="Trebuchet MS" w:cs="Calibri"/>
        </w:rPr>
        <w:t>Declaratie</w:t>
      </w:r>
      <w:proofErr w:type="spellEnd"/>
      <w:r w:rsidRPr="006308C1">
        <w:rPr>
          <w:rFonts w:ascii="Trebuchet MS" w:eastAsia="Calibri" w:hAnsi="Trebuchet MS" w:cs="Calibri"/>
        </w:rPr>
        <w:t xml:space="preserve"> </w:t>
      </w:r>
      <w:r w:rsidRPr="006308C1">
        <w:rPr>
          <w:rFonts w:ascii="Trebuchet MS" w:eastAsia="Calibri" w:hAnsi="Trebuchet MS" w:cs="Calibri"/>
          <w:b/>
          <w:lang w:bidi="en-US"/>
        </w:rPr>
        <w:t>privind veniturile realizate din România - Formularul</w:t>
      </w:r>
      <w:r w:rsidRPr="006308C1">
        <w:rPr>
          <w:rFonts w:ascii="Trebuchet MS" w:eastAsia="Calibri" w:hAnsi="Trebuchet MS" w:cs="Calibri"/>
        </w:rPr>
        <w:t xml:space="preserve"> 200/</w:t>
      </w:r>
      <w:r w:rsidRPr="006308C1">
        <w:rPr>
          <w:rFonts w:ascii="Trebuchet MS" w:eastAsia="Calibri" w:hAnsi="Trebuchet MS" w:cs="Calibri"/>
          <w:b/>
        </w:rPr>
        <w:t>Declarație</w:t>
      </w:r>
      <w:r w:rsidRPr="006308C1">
        <w:rPr>
          <w:rFonts w:ascii="Trebuchet MS" w:eastAsia="Calibri" w:hAnsi="Trebuchet MS" w:cs="Calibri"/>
        </w:rPr>
        <w:t xml:space="preserve"> </w:t>
      </w:r>
      <w:r w:rsidRPr="006308C1">
        <w:rPr>
          <w:rFonts w:ascii="Trebuchet MS" w:eastAsia="Calibri" w:hAnsi="Trebuchet MS" w:cs="Calibri"/>
          <w:b/>
        </w:rPr>
        <w:t xml:space="preserve">privind veniturile din </w:t>
      </w:r>
      <w:proofErr w:type="spellStart"/>
      <w:r w:rsidRPr="006308C1">
        <w:rPr>
          <w:rFonts w:ascii="Trebuchet MS" w:eastAsia="Calibri" w:hAnsi="Trebuchet MS" w:cs="Calibri"/>
          <w:b/>
        </w:rPr>
        <w:t>activitati</w:t>
      </w:r>
      <w:proofErr w:type="spellEnd"/>
      <w:r w:rsidRPr="006308C1">
        <w:rPr>
          <w:rFonts w:ascii="Trebuchet MS" w:eastAsia="Calibri" w:hAnsi="Trebuchet MS" w:cs="Calibri"/>
          <w:b/>
        </w:rPr>
        <w:t xml:space="preserve"> agricole -</w:t>
      </w:r>
      <w:r w:rsidRPr="006308C1">
        <w:rPr>
          <w:rFonts w:ascii="Trebuchet MS" w:eastAsia="Calibri" w:hAnsi="Trebuchet MS" w:cs="Calibri"/>
        </w:rPr>
        <w:t xml:space="preserve"> </w:t>
      </w:r>
      <w:r w:rsidRPr="006308C1">
        <w:rPr>
          <w:rFonts w:ascii="Trebuchet MS" w:eastAsia="Calibri" w:hAnsi="Trebuchet MS" w:cs="Calibri"/>
          <w:b/>
          <w:lang w:bidi="en-US"/>
        </w:rPr>
        <w:t>Formularul</w:t>
      </w:r>
      <w:r w:rsidRPr="006308C1">
        <w:rPr>
          <w:rFonts w:ascii="Trebuchet MS" w:eastAsia="Calibri" w:hAnsi="Trebuchet MS" w:cs="Calibri"/>
        </w:rPr>
        <w:t xml:space="preserve"> 221</w:t>
      </w:r>
      <w:r w:rsidRPr="006308C1">
        <w:rPr>
          <w:rFonts w:ascii="Trebuchet MS" w:eastAsia="Calibri" w:hAnsi="Trebuchet MS" w:cs="Calibri"/>
          <w:b/>
        </w:rPr>
        <w:t xml:space="preserve">/ </w:t>
      </w:r>
      <w:bookmarkStart w:id="7" w:name="_Hlk535074144"/>
      <w:r w:rsidRPr="006308C1">
        <w:rPr>
          <w:rFonts w:ascii="Trebuchet MS" w:eastAsia="Calibri" w:hAnsi="Trebuchet MS" w:cs="Calibri"/>
          <w:b/>
        </w:rPr>
        <w:t>Declarația unică privind impozitul pe venit și contribuțiile sociale datorate de persoanele fizice</w:t>
      </w:r>
      <w:bookmarkEnd w:id="7"/>
      <w:r w:rsidRPr="006308C1">
        <w:rPr>
          <w:rFonts w:ascii="Trebuchet MS" w:eastAsia="Calibri" w:hAnsi="Trebuchet MS" w:cs="Calibri"/>
          <w:b/>
        </w:rPr>
        <w:t>/Declarația</w:t>
      </w:r>
      <w:r w:rsidRPr="006308C1">
        <w:rPr>
          <w:rFonts w:ascii="Trebuchet MS" w:eastAsia="Calibri" w:hAnsi="Trebuchet MS" w:cs="Calibri"/>
        </w:rPr>
        <w:t xml:space="preserve"> </w:t>
      </w:r>
      <w:r w:rsidRPr="006308C1">
        <w:rPr>
          <w:rFonts w:ascii="Trebuchet MS" w:eastAsia="Calibri" w:hAnsi="Trebuchet MS" w:cs="Calibri"/>
          <w:b/>
        </w:rPr>
        <w:t xml:space="preserve">de inactivitate înregistrată la </w:t>
      </w:r>
      <w:proofErr w:type="spellStart"/>
      <w:r w:rsidRPr="006308C1">
        <w:rPr>
          <w:rFonts w:ascii="Trebuchet MS" w:eastAsia="Calibri" w:hAnsi="Trebuchet MS" w:cs="Calibri"/>
          <w:b/>
        </w:rPr>
        <w:t>Administraţia</w:t>
      </w:r>
      <w:proofErr w:type="spellEnd"/>
      <w:r w:rsidRPr="006308C1">
        <w:rPr>
          <w:rFonts w:ascii="Trebuchet MS" w:eastAsia="Calibri" w:hAnsi="Trebuchet MS" w:cs="Calibri"/>
          <w:b/>
        </w:rPr>
        <w:t xml:space="preserve"> Financiară</w:t>
      </w:r>
      <w:r w:rsidRPr="006308C1">
        <w:rPr>
          <w:rFonts w:ascii="Trebuchet MS" w:eastAsia="Calibri" w:hAnsi="Trebuchet MS" w:cs="Times New Roman"/>
          <w:b/>
        </w:rPr>
        <w:t>,</w:t>
      </w:r>
      <w:r w:rsidRPr="006308C1">
        <w:rPr>
          <w:rFonts w:ascii="Trebuchet MS" w:eastAsia="Calibri" w:hAnsi="Trebuchet MS" w:cs="Calibri"/>
        </w:rPr>
        <w:t xml:space="preserve"> Documente care atestă forma de organizare a solicitantului</w:t>
      </w:r>
      <w:r w:rsidRPr="006308C1">
        <w:rPr>
          <w:rFonts w:ascii="Trebuchet MS" w:eastAsia="Calibri" w:hAnsi="Trebuchet MS" w:cs="Times New Roman"/>
          <w:b/>
        </w:rPr>
        <w:t xml:space="preserve">, </w:t>
      </w:r>
      <w:r w:rsidRPr="006308C1">
        <w:rPr>
          <w:rFonts w:ascii="Trebuchet MS" w:eastAsia="Calibri" w:hAnsi="Trebuchet MS" w:cs="Calibri"/>
        </w:rPr>
        <w:t xml:space="preserve">Hotărâre judecătorească definitivă </w:t>
      </w:r>
      <w:proofErr w:type="spellStart"/>
      <w:r w:rsidRPr="006308C1">
        <w:rPr>
          <w:rFonts w:ascii="Trebuchet MS" w:eastAsia="Calibri" w:hAnsi="Trebuchet MS" w:cs="Calibri"/>
        </w:rPr>
        <w:t>pronunţată</w:t>
      </w:r>
      <w:proofErr w:type="spellEnd"/>
      <w:r w:rsidRPr="006308C1">
        <w:rPr>
          <w:rFonts w:ascii="Trebuchet MS" w:eastAsia="Calibri" w:hAnsi="Trebuchet MS" w:cs="Calibri"/>
        </w:rPr>
        <w:t xml:space="preserve"> pe baza actului de constituire și a statutului propriu în cazul </w:t>
      </w:r>
      <w:proofErr w:type="spellStart"/>
      <w:r w:rsidRPr="006308C1">
        <w:rPr>
          <w:rFonts w:ascii="Trebuchet MS" w:eastAsia="Calibri" w:hAnsi="Trebuchet MS" w:cs="Calibri"/>
        </w:rPr>
        <w:t>Societăţilor</w:t>
      </w:r>
      <w:proofErr w:type="spellEnd"/>
      <w:r w:rsidRPr="006308C1">
        <w:rPr>
          <w:rFonts w:ascii="Trebuchet MS" w:eastAsia="Calibri" w:hAnsi="Trebuchet MS" w:cs="Calibri"/>
        </w:rPr>
        <w:t xml:space="preserve"> agricole, însoțită de Statutul Societății agricole; Act constitutiv pentru Societatea cooperativă agricolă, </w:t>
      </w:r>
      <w:r w:rsidRPr="006308C1">
        <w:rPr>
          <w:rFonts w:ascii="Trebuchet MS" w:eastAsia="Calibri" w:hAnsi="Trebuchet MS" w:cs="Calibri"/>
          <w:b/>
        </w:rPr>
        <w:t>Anexa 7</w:t>
      </w:r>
      <w:r w:rsidRPr="006308C1">
        <w:rPr>
          <w:rFonts w:ascii="Trebuchet MS" w:eastAsia="Calibri" w:hAnsi="Trebuchet MS" w:cs="Calibri"/>
        </w:rPr>
        <w:t xml:space="preserve"> Lista  codurilor CAEN eligibile pentru </w:t>
      </w:r>
      <w:proofErr w:type="spellStart"/>
      <w:r w:rsidRPr="006308C1">
        <w:rPr>
          <w:rFonts w:ascii="Trebuchet MS" w:eastAsia="Calibri" w:hAnsi="Trebuchet MS" w:cs="Calibri"/>
        </w:rPr>
        <w:t>finantare</w:t>
      </w:r>
      <w:proofErr w:type="spellEnd"/>
      <w:r w:rsidRPr="006308C1">
        <w:rPr>
          <w:rFonts w:ascii="Trebuchet MS" w:eastAsia="Calibri" w:hAnsi="Trebuchet MS" w:cs="Calibri"/>
        </w:rPr>
        <w:t xml:space="preserve"> in cadrul M3.1/6A,</w:t>
      </w:r>
      <w:r w:rsidRPr="006308C1">
        <w:rPr>
          <w:rFonts w:ascii="Trebuchet MS" w:eastAsia="Calibri" w:hAnsi="Trebuchet MS" w:cs="Times New Roman"/>
          <w:b/>
        </w:rPr>
        <w:t xml:space="preserve"> </w:t>
      </w:r>
      <w:proofErr w:type="spellStart"/>
      <w:r w:rsidRPr="006308C1">
        <w:rPr>
          <w:rFonts w:ascii="Trebuchet MS" w:eastAsia="Calibri" w:hAnsi="Trebuchet MS" w:cs="Calibri"/>
        </w:rPr>
        <w:t>Declaratie</w:t>
      </w:r>
      <w:proofErr w:type="spellEnd"/>
      <w:r w:rsidRPr="006308C1">
        <w:rPr>
          <w:rFonts w:ascii="Trebuchet MS" w:eastAsia="Calibri" w:hAnsi="Trebuchet MS" w:cs="Calibri"/>
        </w:rPr>
        <w:t xml:space="preserve"> privind </w:t>
      </w:r>
      <w:proofErr w:type="spellStart"/>
      <w:r w:rsidRPr="006308C1">
        <w:rPr>
          <w:rFonts w:ascii="Trebuchet MS" w:eastAsia="Calibri" w:hAnsi="Trebuchet MS" w:cs="Calibri"/>
        </w:rPr>
        <w:t>incadrarea</w:t>
      </w:r>
      <w:proofErr w:type="spellEnd"/>
      <w:r w:rsidRPr="006308C1">
        <w:rPr>
          <w:rFonts w:ascii="Trebuchet MS" w:eastAsia="Calibri" w:hAnsi="Trebuchet MS" w:cs="Calibri"/>
        </w:rPr>
        <w:t xml:space="preserve"> întreprinderii în categoria </w:t>
      </w:r>
      <w:proofErr w:type="spellStart"/>
      <w:r w:rsidRPr="006308C1">
        <w:rPr>
          <w:rFonts w:ascii="Trebuchet MS" w:eastAsia="Calibri" w:hAnsi="Trebuchet MS" w:cs="Calibri"/>
        </w:rPr>
        <w:t>intreprinderilor</w:t>
      </w:r>
      <w:proofErr w:type="spellEnd"/>
      <w:r w:rsidRPr="006308C1">
        <w:rPr>
          <w:rFonts w:ascii="Trebuchet MS" w:eastAsia="Calibri" w:hAnsi="Trebuchet MS" w:cs="Calibri"/>
        </w:rPr>
        <w:t xml:space="preserve"> mici și mijlocii </w:t>
      </w:r>
      <w:r w:rsidRPr="006308C1">
        <w:rPr>
          <w:rFonts w:ascii="Trebuchet MS" w:eastAsia="Calibri" w:hAnsi="Trebuchet MS" w:cs="Calibri"/>
          <w:lang w:bidi="en-US"/>
        </w:rPr>
        <w:t>(Anexa 6.1 din Ghidul solicitantului)</w:t>
      </w:r>
      <w:r w:rsidRPr="006308C1">
        <w:rPr>
          <w:rFonts w:ascii="Trebuchet MS" w:eastAsia="Calibri" w:hAnsi="Trebuchet MS" w:cs="Times New Roman"/>
          <w:b/>
        </w:rPr>
        <w:t xml:space="preserve">, </w:t>
      </w:r>
      <w:proofErr w:type="spellStart"/>
      <w:r w:rsidRPr="006308C1">
        <w:rPr>
          <w:rFonts w:ascii="Trebuchet MS" w:eastAsia="Calibri" w:hAnsi="Trebuchet MS" w:cs="Calibri"/>
        </w:rPr>
        <w:t>Declaraţie</w:t>
      </w:r>
      <w:proofErr w:type="spellEnd"/>
      <w:r w:rsidRPr="006308C1">
        <w:rPr>
          <w:rFonts w:ascii="Trebuchet MS" w:eastAsia="Calibri" w:hAnsi="Trebuchet MS" w:cs="Calibri"/>
        </w:rPr>
        <w:t xml:space="preserve"> pe propria răspundere a solicitantului privind neîncadrarea în</w:t>
      </w:r>
      <w:r w:rsidRPr="006308C1">
        <w:rPr>
          <w:rFonts w:ascii="Trebuchet MS" w:eastAsia="Calibri" w:hAnsi="Trebuchet MS" w:cs="Times New Roman"/>
          <w:b/>
        </w:rPr>
        <w:t xml:space="preserve"> </w:t>
      </w:r>
      <w:r w:rsidRPr="006308C1">
        <w:rPr>
          <w:rFonts w:ascii="Trebuchet MS" w:eastAsia="Calibri" w:hAnsi="Trebuchet MS" w:cs="Calibri"/>
        </w:rPr>
        <w:t xml:space="preserve">categoria "firme in dificultate" </w:t>
      </w:r>
      <w:r w:rsidRPr="006308C1">
        <w:rPr>
          <w:rFonts w:ascii="Trebuchet MS" w:eastAsia="Calibri" w:hAnsi="Trebuchet MS" w:cs="Calibri"/>
          <w:lang w:bidi="en-US"/>
        </w:rPr>
        <w:t xml:space="preserve">(Anexa 6.3 din Ghidul solicitantului), Declarație întocmită și asumată prin semnătură de către un expert </w:t>
      </w:r>
      <w:proofErr w:type="spellStart"/>
      <w:r w:rsidRPr="006308C1">
        <w:rPr>
          <w:rFonts w:ascii="Trebuchet MS" w:eastAsia="Calibri" w:hAnsi="Trebuchet MS" w:cs="Calibri"/>
          <w:lang w:bidi="en-US"/>
        </w:rPr>
        <w:t>contabil.</w:t>
      </w:r>
      <w:r w:rsidRPr="006308C1">
        <w:rPr>
          <w:rFonts w:ascii="Trebuchet MS" w:eastAsia="Calibri" w:hAnsi="Trebuchet MS" w:cs="Calibri"/>
        </w:rPr>
        <w:t>Se</w:t>
      </w:r>
      <w:proofErr w:type="spellEnd"/>
      <w:r w:rsidRPr="006308C1">
        <w:rPr>
          <w:rFonts w:ascii="Trebuchet MS" w:eastAsia="Calibri" w:hAnsi="Trebuchet MS" w:cs="Calibri"/>
        </w:rPr>
        <w:t xml:space="preserve"> va verifica </w:t>
      </w:r>
      <w:proofErr w:type="spellStart"/>
      <w:r w:rsidRPr="006308C1">
        <w:rPr>
          <w:rFonts w:ascii="Trebuchet MS" w:eastAsia="Calibri" w:hAnsi="Trebuchet MS" w:cs="Calibri"/>
        </w:rPr>
        <w:t>concordanţa</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informaţiilor</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menţionate</w:t>
      </w:r>
      <w:proofErr w:type="spellEnd"/>
      <w:r w:rsidRPr="006308C1">
        <w:rPr>
          <w:rFonts w:ascii="Trebuchet MS" w:eastAsia="Calibri" w:hAnsi="Trebuchet MS" w:cs="Calibri"/>
        </w:rPr>
        <w:t xml:space="preserve"> în paragraful B1 cu cele </w:t>
      </w:r>
      <w:proofErr w:type="spellStart"/>
      <w:r w:rsidRPr="006308C1">
        <w:rPr>
          <w:rFonts w:ascii="Trebuchet MS" w:eastAsia="Calibri" w:hAnsi="Trebuchet MS" w:cs="Calibri"/>
        </w:rPr>
        <w:t>menţionate</w:t>
      </w:r>
      <w:proofErr w:type="spellEnd"/>
      <w:r w:rsidRPr="006308C1">
        <w:rPr>
          <w:rFonts w:ascii="Trebuchet MS" w:eastAsia="Calibri" w:hAnsi="Trebuchet MS" w:cs="Calibri"/>
        </w:rPr>
        <w:t xml:space="preserve"> în document: numele întreprinderii, adresa, cod unic de înregistrare/nr. de înmatriculare, valabilitatea documentului.</w:t>
      </w:r>
    </w:p>
    <w:p w14:paraId="0280FDA1"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verifica daca sediul social sau punctul /punctele de lucru unde se </w:t>
      </w:r>
      <w:proofErr w:type="spellStart"/>
      <w:r w:rsidRPr="006308C1">
        <w:rPr>
          <w:rFonts w:ascii="Trebuchet MS" w:eastAsia="Calibri" w:hAnsi="Trebuchet MS" w:cs="Calibri"/>
        </w:rPr>
        <w:t>realizeaza</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investitia</w:t>
      </w:r>
      <w:proofErr w:type="spellEnd"/>
      <w:r w:rsidRPr="006308C1">
        <w:rPr>
          <w:rFonts w:ascii="Trebuchet MS" w:eastAsia="Calibri" w:hAnsi="Trebuchet MS" w:cs="Calibri"/>
        </w:rPr>
        <w:t xml:space="preserve"> pentru care se solicită finanțarea este/sunt amplasate in teritoriul GAL. </w:t>
      </w:r>
    </w:p>
    <w:p w14:paraId="298EB3AD" w14:textId="77777777" w:rsidR="006308C1" w:rsidRPr="006308C1" w:rsidRDefault="006308C1" w:rsidP="006308C1">
      <w:pPr>
        <w:tabs>
          <w:tab w:val="left" w:pos="0"/>
          <w:tab w:val="left" w:pos="990"/>
        </w:tabs>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verifică dacă solicitantul se </w:t>
      </w:r>
      <w:proofErr w:type="spellStart"/>
      <w:r w:rsidRPr="006308C1">
        <w:rPr>
          <w:rFonts w:ascii="Trebuchet MS" w:eastAsia="Calibri" w:hAnsi="Trebuchet MS" w:cs="Calibri"/>
        </w:rPr>
        <w:t>incadreaza</w:t>
      </w:r>
      <w:proofErr w:type="spellEnd"/>
      <w:r w:rsidRPr="006308C1">
        <w:rPr>
          <w:rFonts w:ascii="Trebuchet MS" w:eastAsia="Calibri" w:hAnsi="Trebuchet MS" w:cs="Calibri"/>
        </w:rPr>
        <w:t xml:space="preserve"> in categoria </w:t>
      </w:r>
      <w:proofErr w:type="spellStart"/>
      <w:r w:rsidRPr="006308C1">
        <w:rPr>
          <w:rFonts w:ascii="Trebuchet MS" w:eastAsia="Calibri" w:hAnsi="Trebuchet MS" w:cs="Calibri"/>
        </w:rPr>
        <w:t>solicitantilor</w:t>
      </w:r>
      <w:proofErr w:type="spellEnd"/>
      <w:r w:rsidRPr="006308C1">
        <w:rPr>
          <w:rFonts w:ascii="Trebuchet MS" w:eastAsia="Calibri" w:hAnsi="Trebuchet MS" w:cs="Calibri"/>
        </w:rPr>
        <w:t xml:space="preserve"> eligibili.</w:t>
      </w:r>
    </w:p>
    <w:p w14:paraId="628FB170"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b/>
        </w:rPr>
      </w:pPr>
    </w:p>
    <w:p w14:paraId="3D97125E"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EG4. Solicitantul trebuie să prezinte un Plan de Afaceri pentru desfășurarea </w:t>
      </w:r>
      <w:proofErr w:type="spellStart"/>
      <w:r w:rsidRPr="006308C1">
        <w:rPr>
          <w:rFonts w:ascii="Trebuchet MS" w:eastAsia="Calibri" w:hAnsi="Trebuchet MS" w:cs="Times New Roman"/>
          <w:b/>
        </w:rPr>
        <w:t>activităţilor</w:t>
      </w:r>
      <w:proofErr w:type="spellEnd"/>
      <w:r w:rsidRPr="006308C1">
        <w:rPr>
          <w:rFonts w:ascii="Trebuchet MS" w:eastAsia="Calibri" w:hAnsi="Trebuchet MS" w:cs="Times New Roman"/>
          <w:b/>
        </w:rPr>
        <w:t xml:space="preserve"> non-agricole.  Planul de afaceri trebuie să prevadă:</w:t>
      </w:r>
    </w:p>
    <w:p w14:paraId="67A88394"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(i)   situația economică inițială a persoanei, a microîntreprinderii sau a întreprinderii mici care solicită sprijinul;</w:t>
      </w:r>
    </w:p>
    <w:p w14:paraId="46CCA007"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(ii)  etapele și obiectivele pentru dezvoltarea noilor activități ale persoanei sau ale exploatației agricole, ale microîntreprinderii sau ale întreprinderii mici;</w:t>
      </w:r>
    </w:p>
    <w:p w14:paraId="33240F86"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(iii) detalii privind acțiunile necesare pentru dezvoltarea activităților persoanei sau ale exploatației agricole, ale microîntreprinderii sau ale întreprinderii mici, cum ar fi investițiile, formarea sau consilierea</w:t>
      </w:r>
    </w:p>
    <w:p w14:paraId="09745F80"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Times New Roman"/>
          <w:b/>
        </w:rPr>
        <w:t>Documente verificate:</w:t>
      </w:r>
      <w:r w:rsidRPr="006308C1">
        <w:rPr>
          <w:rFonts w:ascii="Trebuchet MS" w:eastAsia="Calibri" w:hAnsi="Trebuchet MS" w:cs="Times New Roman"/>
        </w:rPr>
        <w:t xml:space="preserve"> Planul de afaceri, Cererea de finanțare, </w:t>
      </w:r>
      <w:r w:rsidRPr="006308C1">
        <w:rPr>
          <w:rFonts w:ascii="Trebuchet MS" w:eastAsia="Calibri" w:hAnsi="Trebuchet MS" w:cs="Calibri"/>
        </w:rPr>
        <w:t>Anexa 7/Anexa 8 la Ghidul Solicitantului.</w:t>
      </w:r>
    </w:p>
    <w:p w14:paraId="5080607B"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lastRenderedPageBreak/>
        <w:t>Se verifică dacă implementarea Planului de afaceri este preconizată să înceapă în termen de cel mult 9 luni de la data deciziei de acordare a sprijinului. Se</w:t>
      </w:r>
      <w:r w:rsidRPr="006308C1">
        <w:rPr>
          <w:rFonts w:ascii="Trebuchet MS" w:eastAsia="Calibri" w:hAnsi="Trebuchet MS" w:cs="Calibri"/>
          <w:lang w:val="it-IT"/>
        </w:rPr>
        <w:t xml:space="preserve"> verifică daca din Planul de afaceri reiese ca activitatea/activitatile pentru care se solicita finantarea se regăseşte/regasesc în lista activităților eligibile din fișa măsurii din SDL. </w:t>
      </w:r>
      <w:r w:rsidRPr="006308C1">
        <w:rPr>
          <w:rFonts w:ascii="Trebuchet MS" w:eastAsia="Calibri" w:hAnsi="Trebuchet MS" w:cs="Calibri"/>
        </w:rPr>
        <w:t xml:space="preserve">În </w:t>
      </w:r>
      <w:proofErr w:type="spellStart"/>
      <w:r w:rsidRPr="006308C1">
        <w:rPr>
          <w:rFonts w:ascii="Trebuchet MS" w:eastAsia="Calibri" w:hAnsi="Trebuchet MS" w:cs="Calibri"/>
        </w:rPr>
        <w:t>situaţia</w:t>
      </w:r>
      <w:proofErr w:type="spellEnd"/>
      <w:r w:rsidRPr="006308C1">
        <w:rPr>
          <w:rFonts w:ascii="Trebuchet MS" w:eastAsia="Calibri" w:hAnsi="Trebuchet MS" w:cs="Calibri"/>
        </w:rPr>
        <w:t xml:space="preserve"> în care suma ponderilor tuturor </w:t>
      </w:r>
      <w:proofErr w:type="spellStart"/>
      <w:r w:rsidRPr="006308C1">
        <w:rPr>
          <w:rFonts w:ascii="Trebuchet MS" w:eastAsia="Calibri" w:hAnsi="Trebuchet MS" w:cs="Calibri"/>
        </w:rPr>
        <w:t>obiectielor</w:t>
      </w:r>
      <w:proofErr w:type="spellEnd"/>
      <w:r w:rsidRPr="006308C1">
        <w:rPr>
          <w:rFonts w:ascii="Trebuchet MS" w:eastAsia="Calibri" w:hAnsi="Trebuchet MS" w:cs="Calibri"/>
        </w:rPr>
        <w:t xml:space="preserve"> specifice diferă de 100%, cererea de </w:t>
      </w:r>
      <w:proofErr w:type="spellStart"/>
      <w:r w:rsidRPr="006308C1">
        <w:rPr>
          <w:rFonts w:ascii="Trebuchet MS" w:eastAsia="Calibri" w:hAnsi="Trebuchet MS" w:cs="Calibri"/>
        </w:rPr>
        <w:t>finanţare</w:t>
      </w:r>
      <w:proofErr w:type="spellEnd"/>
      <w:r w:rsidRPr="006308C1">
        <w:rPr>
          <w:rFonts w:ascii="Trebuchet MS" w:eastAsia="Calibri" w:hAnsi="Trebuchet MS" w:cs="Calibri"/>
        </w:rPr>
        <w:t xml:space="preserve"> este declarată neeligibilă.</w:t>
      </w:r>
    </w:p>
    <w:p w14:paraId="68022440"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verifica daca au fost detaliate </w:t>
      </w:r>
      <w:proofErr w:type="spellStart"/>
      <w:r w:rsidRPr="006308C1">
        <w:rPr>
          <w:rFonts w:ascii="Trebuchet MS" w:eastAsia="Calibri" w:hAnsi="Trebuchet MS" w:cs="Calibri"/>
        </w:rPr>
        <w:t>activitatile</w:t>
      </w:r>
      <w:proofErr w:type="spellEnd"/>
      <w:r w:rsidRPr="006308C1">
        <w:rPr>
          <w:rFonts w:ascii="Trebuchet MS" w:eastAsia="Calibri" w:hAnsi="Trebuchet MS" w:cs="Calibri"/>
        </w:rPr>
        <w:t xml:space="preserve"> necesare pentru atingerea obiectivelor specifice și dacă stabilirea acestora este realizata in concordanta cu obiectivele specifice propuse.</w:t>
      </w:r>
    </w:p>
    <w:p w14:paraId="353595B9"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p>
    <w:p w14:paraId="63BDB851"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b/>
        </w:rPr>
      </w:pPr>
      <w:r w:rsidRPr="006308C1">
        <w:rPr>
          <w:rFonts w:ascii="Trebuchet MS" w:eastAsia="Calibri" w:hAnsi="Trebuchet MS" w:cs="Calibri"/>
        </w:rPr>
        <w:t xml:space="preserve">Se verifică dacă sunt cuprinse costuri cu </w:t>
      </w:r>
      <w:proofErr w:type="spellStart"/>
      <w:r w:rsidRPr="006308C1">
        <w:rPr>
          <w:rFonts w:ascii="Trebuchet MS" w:eastAsia="Calibri" w:hAnsi="Trebuchet MS" w:cs="Calibri"/>
        </w:rPr>
        <w:t>activităţile</w:t>
      </w:r>
      <w:proofErr w:type="spellEnd"/>
      <w:r w:rsidRPr="006308C1">
        <w:rPr>
          <w:rFonts w:ascii="Trebuchet MS" w:eastAsia="Calibri" w:hAnsi="Trebuchet MS" w:cs="Calibri"/>
        </w:rPr>
        <w:t xml:space="preserve"> relevante pentru implementarea corectă a Planului de afaceri, cu respectarea prevederilor </w:t>
      </w:r>
      <w:proofErr w:type="spellStart"/>
      <w:r w:rsidRPr="006308C1">
        <w:rPr>
          <w:rFonts w:ascii="Trebuchet MS" w:eastAsia="Calibri" w:hAnsi="Trebuchet MS" w:cs="Calibri"/>
        </w:rPr>
        <w:t>Reg</w:t>
      </w:r>
      <w:proofErr w:type="spellEnd"/>
      <w:r w:rsidRPr="006308C1">
        <w:rPr>
          <w:rFonts w:ascii="Trebuchet MS" w:eastAsia="Calibri" w:hAnsi="Trebuchet MS" w:cs="Calibri"/>
        </w:rPr>
        <w:t xml:space="preserve"> 1407/2013. Se verifică în planul de afaceri dacă sunt cuprinse </w:t>
      </w:r>
      <w:r w:rsidRPr="006308C1">
        <w:rPr>
          <w:rFonts w:ascii="Trebuchet MS" w:eastAsia="Calibri" w:hAnsi="Trebuchet MS" w:cs="Calibri"/>
          <w:b/>
        </w:rPr>
        <w:t>costuri neeligibile.</w:t>
      </w:r>
    </w:p>
    <w:p w14:paraId="0054DAAA"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verifică dacă prin activitățile propuse în Planul de afaceri solicitantul asigură </w:t>
      </w:r>
      <w:r w:rsidRPr="006308C1">
        <w:rPr>
          <w:rFonts w:ascii="Trebuchet MS" w:eastAsia="Calibri" w:hAnsi="Trebuchet MS" w:cs="Calibri"/>
          <w:b/>
        </w:rPr>
        <w:t>fezabilitatea proiectului și continuitatea activității</w:t>
      </w:r>
      <w:r w:rsidRPr="006308C1">
        <w:rPr>
          <w:rFonts w:ascii="Trebuchet MS" w:eastAsia="Calibri" w:hAnsi="Trebuchet MS" w:cs="Calibri"/>
        </w:rPr>
        <w:t xml:space="preserve"> după încetarea acordării sprijinului, pe toată perioada de execuție și monitorizare a proiectului. Se verifică dacă la întocmirea PA cheltuielile operaționale propuse (salarii, materii prime, materiale consumabile, alte cheltuieli cu capitalul de lucru) deservesc exclusiv și contribuie la îndeplinirea și realizarea PA.</w:t>
      </w:r>
    </w:p>
    <w:p w14:paraId="52555A10"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p>
    <w:p w14:paraId="2F6CFB65"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t>Se verifică dacă activitățile propuse prin proiect asigură infrastructura necesară (echipamente, utilaje, dotări, teren construit / neconstruit etc) și, în secundar, capitalul de lucru (achiziție materii prime, materiale etc).</w:t>
      </w:r>
    </w:p>
    <w:p w14:paraId="02F522EB"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b/>
        </w:rPr>
      </w:pPr>
      <w:r w:rsidRPr="006308C1">
        <w:rPr>
          <w:rFonts w:ascii="Trebuchet MS" w:eastAsia="Calibri" w:hAnsi="Trebuchet MS" w:cs="Calibri"/>
        </w:rPr>
        <w:t>Se verifică dacă s</w:t>
      </w:r>
      <w:proofErr w:type="spellStart"/>
      <w:r w:rsidRPr="006308C1">
        <w:rPr>
          <w:rFonts w:ascii="Trebuchet MS" w:eastAsia="Calibri" w:hAnsi="Trebuchet MS" w:cs="Calibri"/>
          <w:lang w:val="fr-FR"/>
        </w:rPr>
        <w:t>olicitantul</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prezintă</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modalitatea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în</w:t>
      </w:r>
      <w:proofErr w:type="spellEnd"/>
      <w:r w:rsidRPr="006308C1">
        <w:rPr>
          <w:rFonts w:ascii="Trebuchet MS" w:eastAsia="Calibri" w:hAnsi="Trebuchet MS" w:cs="Calibri"/>
          <w:lang w:val="fr-FR"/>
        </w:rPr>
        <w:t xml:space="preserve"> care va </w:t>
      </w:r>
      <w:proofErr w:type="spellStart"/>
      <w:r w:rsidRPr="006308C1">
        <w:rPr>
          <w:rFonts w:ascii="Trebuchet MS" w:eastAsia="Calibri" w:hAnsi="Trebuchet MS" w:cs="Calibri"/>
          <w:lang w:val="fr-FR"/>
        </w:rPr>
        <w:t>asigura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continuitatea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activităților</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finanțate</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prin</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proiect</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după</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acordarea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celei</w:t>
      </w:r>
      <w:proofErr w:type="spellEnd"/>
      <w:r w:rsidRPr="006308C1">
        <w:rPr>
          <w:rFonts w:ascii="Trebuchet MS" w:eastAsia="Calibri" w:hAnsi="Trebuchet MS" w:cs="Calibri"/>
          <w:lang w:val="fr-FR"/>
        </w:rPr>
        <w:t xml:space="preserve"> de a </w:t>
      </w:r>
      <w:proofErr w:type="spellStart"/>
      <w:r w:rsidRPr="006308C1">
        <w:rPr>
          <w:rFonts w:ascii="Trebuchet MS" w:eastAsia="Calibri" w:hAnsi="Trebuchet MS" w:cs="Calibri"/>
          <w:lang w:val="fr-FR"/>
        </w:rPr>
        <w:t>doua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tranșe</w:t>
      </w:r>
      <w:proofErr w:type="spellEnd"/>
      <w:r w:rsidRPr="006308C1">
        <w:rPr>
          <w:rFonts w:ascii="Trebuchet MS" w:eastAsia="Calibri" w:hAnsi="Trebuchet MS" w:cs="Calibri"/>
          <w:lang w:val="fr-FR"/>
        </w:rPr>
        <w:t xml:space="preserve"> de </w:t>
      </w:r>
      <w:proofErr w:type="spellStart"/>
      <w:r w:rsidRPr="006308C1">
        <w:rPr>
          <w:rFonts w:ascii="Trebuchet MS" w:eastAsia="Calibri" w:hAnsi="Trebuchet MS" w:cs="Calibri"/>
          <w:lang w:val="fr-FR"/>
        </w:rPr>
        <w:t>plată</w:t>
      </w:r>
      <w:proofErr w:type="spellEnd"/>
      <w:r w:rsidRPr="006308C1">
        <w:rPr>
          <w:rFonts w:ascii="Trebuchet MS" w:eastAsia="Calibri" w:hAnsi="Trebuchet MS" w:cs="Calibri"/>
          <w:lang w:val="fr-FR"/>
        </w:rPr>
        <w:t xml:space="preserve">. </w:t>
      </w:r>
    </w:p>
    <w:p w14:paraId="114940F4"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b/>
        </w:rPr>
      </w:pPr>
    </w:p>
    <w:p w14:paraId="424D913B"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b/>
        </w:rPr>
      </w:pPr>
      <w:r w:rsidRPr="006308C1">
        <w:rPr>
          <w:rFonts w:ascii="Trebuchet MS" w:eastAsia="Calibri" w:hAnsi="Trebuchet MS" w:cs="Calibri"/>
        </w:rPr>
        <w:t xml:space="preserve">Se verifică dacă solicitantul a propus prin PA </w:t>
      </w:r>
      <w:proofErr w:type="spellStart"/>
      <w:r w:rsidRPr="006308C1">
        <w:rPr>
          <w:rFonts w:ascii="Trebuchet MS" w:eastAsia="Calibri" w:hAnsi="Trebuchet MS" w:cs="Calibri"/>
        </w:rPr>
        <w:t>producţie</w:t>
      </w:r>
      <w:proofErr w:type="spellEnd"/>
      <w:r w:rsidRPr="006308C1">
        <w:rPr>
          <w:rFonts w:ascii="Trebuchet MS" w:eastAsia="Calibri" w:hAnsi="Trebuchet MS" w:cs="Calibri"/>
        </w:rPr>
        <w:t xml:space="preserve"> comercializată sau </w:t>
      </w:r>
      <w:proofErr w:type="spellStart"/>
      <w:r w:rsidRPr="006308C1">
        <w:rPr>
          <w:rFonts w:ascii="Trebuchet MS" w:eastAsia="Calibri" w:hAnsi="Trebuchet MS" w:cs="Calibri"/>
        </w:rPr>
        <w:t>activităţi</w:t>
      </w:r>
      <w:proofErr w:type="spellEnd"/>
      <w:r w:rsidRPr="006308C1">
        <w:rPr>
          <w:rFonts w:ascii="Trebuchet MS" w:eastAsia="Calibri" w:hAnsi="Trebuchet MS" w:cs="Calibri"/>
        </w:rPr>
        <w:t xml:space="preserve"> prestate  de minim 10% din valoarea primei tranșe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modalitatea propusă de acesta pentru realizarea acestui obiectiv obligatoriu de îndeplinit.</w:t>
      </w:r>
    </w:p>
    <w:p w14:paraId="34C964F1"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color w:val="FF0000"/>
        </w:rPr>
      </w:pPr>
      <w:r w:rsidRPr="006308C1">
        <w:rPr>
          <w:rFonts w:ascii="Trebuchet MS" w:eastAsia="Calibri" w:hAnsi="Trebuchet MS" w:cs="Calibri"/>
        </w:rPr>
        <w:t xml:space="preserve">În </w:t>
      </w:r>
      <w:proofErr w:type="spellStart"/>
      <w:r w:rsidRPr="006308C1">
        <w:rPr>
          <w:rFonts w:ascii="Trebuchet MS" w:eastAsia="Calibri" w:hAnsi="Trebuchet MS" w:cs="Calibri"/>
        </w:rPr>
        <w:t>situaţia</w:t>
      </w:r>
      <w:proofErr w:type="spellEnd"/>
      <w:r w:rsidRPr="006308C1">
        <w:rPr>
          <w:rFonts w:ascii="Trebuchet MS" w:eastAsia="Calibri" w:hAnsi="Trebuchet MS" w:cs="Calibri"/>
        </w:rPr>
        <w:t xml:space="preserve"> în care din prognoza veniturilor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activităţilor</w:t>
      </w:r>
      <w:proofErr w:type="spellEnd"/>
      <w:r w:rsidRPr="006308C1">
        <w:rPr>
          <w:rFonts w:ascii="Trebuchet MS" w:eastAsia="Calibri" w:hAnsi="Trebuchet MS" w:cs="Calibri"/>
        </w:rPr>
        <w:t xml:space="preserve"> propuse nu reiese faptul că până la </w:t>
      </w:r>
      <w:proofErr w:type="spellStart"/>
      <w:r w:rsidRPr="006308C1">
        <w:rPr>
          <w:rFonts w:ascii="Trebuchet MS" w:eastAsia="Calibri" w:hAnsi="Trebuchet MS" w:cs="Calibri"/>
        </w:rPr>
        <w:t>la</w:t>
      </w:r>
      <w:proofErr w:type="spellEnd"/>
      <w:r w:rsidRPr="006308C1">
        <w:rPr>
          <w:rFonts w:ascii="Trebuchet MS" w:eastAsia="Calibri" w:hAnsi="Trebuchet MS" w:cs="Calibri"/>
        </w:rPr>
        <w:t xml:space="preserve"> data de 31.12.2025</w:t>
      </w:r>
      <w:r w:rsidRPr="006308C1">
        <w:rPr>
          <w:rFonts w:ascii="Trebuchet MS" w:eastAsia="Calibri" w:hAnsi="Trebuchet MS" w:cs="Calibri"/>
          <w:color w:val="FF0000"/>
        </w:rPr>
        <w:t xml:space="preserve"> </w:t>
      </w:r>
      <w:r w:rsidRPr="006308C1">
        <w:rPr>
          <w:rFonts w:ascii="Trebuchet MS" w:eastAsia="Calibri" w:hAnsi="Trebuchet MS" w:cs="Calibri"/>
          <w:strike/>
        </w:rPr>
        <w:t xml:space="preserve"> </w:t>
      </w:r>
      <w:r w:rsidRPr="006308C1">
        <w:rPr>
          <w:rFonts w:ascii="Trebuchet MS" w:eastAsia="Calibri" w:hAnsi="Trebuchet MS" w:cs="Calibri"/>
        </w:rPr>
        <w:t xml:space="preserve">solicitantul va comercializa </w:t>
      </w:r>
      <w:proofErr w:type="spellStart"/>
      <w:r w:rsidRPr="006308C1">
        <w:rPr>
          <w:rFonts w:ascii="Trebuchet MS" w:eastAsia="Calibri" w:hAnsi="Trebuchet MS" w:cs="Calibri"/>
        </w:rPr>
        <w:t>producţie</w:t>
      </w:r>
      <w:proofErr w:type="spellEnd"/>
      <w:r w:rsidRPr="006308C1">
        <w:rPr>
          <w:rFonts w:ascii="Trebuchet MS" w:eastAsia="Calibri" w:hAnsi="Trebuchet MS" w:cs="Calibri"/>
        </w:rPr>
        <w:t xml:space="preserve"> / presta servicii, expertul constată nerespectarea criteriului EG4 iar cererea de </w:t>
      </w:r>
      <w:proofErr w:type="spellStart"/>
      <w:r w:rsidRPr="006308C1">
        <w:rPr>
          <w:rFonts w:ascii="Trebuchet MS" w:eastAsia="Calibri" w:hAnsi="Trebuchet MS" w:cs="Calibri"/>
        </w:rPr>
        <w:t>Finanţare</w:t>
      </w:r>
      <w:proofErr w:type="spellEnd"/>
      <w:r w:rsidRPr="006308C1">
        <w:rPr>
          <w:rFonts w:ascii="Trebuchet MS" w:eastAsia="Calibri" w:hAnsi="Trebuchet MS" w:cs="Calibri"/>
        </w:rPr>
        <w:t xml:space="preserve"> devine neeligibilă.</w:t>
      </w:r>
    </w:p>
    <w:p w14:paraId="2D324998"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p>
    <w:p w14:paraId="7D3E101A"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EG5. Implementarea Planului de Afaceri trebuie să înceapă în termen de cel mult 9 luni de la data deciziei de acordare a sprijinului;</w:t>
      </w:r>
    </w:p>
    <w:p w14:paraId="50FCA503"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Se va verifica Declarația F din Cererea de finanțare. Se verifică în Planul de afaceri dacă implementarea acestuia e </w:t>
      </w:r>
      <w:proofErr w:type="spellStart"/>
      <w:r w:rsidRPr="006308C1">
        <w:rPr>
          <w:rFonts w:ascii="Trebuchet MS" w:eastAsia="Calibri" w:hAnsi="Trebuchet MS" w:cs="Times New Roman"/>
        </w:rPr>
        <w:t>prevazută</w:t>
      </w:r>
      <w:proofErr w:type="spellEnd"/>
      <w:r w:rsidRPr="006308C1">
        <w:rPr>
          <w:rFonts w:ascii="Trebuchet MS" w:eastAsia="Calibri" w:hAnsi="Trebuchet MS" w:cs="Times New Roman"/>
        </w:rPr>
        <w:t xml:space="preserve"> să înceapă în termen de cel mult 9 luni de la data semnării Contractului de Finanțare.</w:t>
      </w:r>
    </w:p>
    <w:p w14:paraId="07534FC4"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 xml:space="preserve">Documente verificate: </w:t>
      </w:r>
      <w:r w:rsidRPr="006308C1">
        <w:rPr>
          <w:rFonts w:ascii="Trebuchet MS" w:eastAsia="Calibri" w:hAnsi="Trebuchet MS" w:cs="Times New Roman"/>
        </w:rPr>
        <w:t>Planul de afaceri, Cererea de finanțare.</w:t>
      </w:r>
    </w:p>
    <w:p w14:paraId="2227C65B"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b/>
        </w:rPr>
      </w:pPr>
    </w:p>
    <w:p w14:paraId="6AF154B7" w14:textId="77777777" w:rsidR="006308C1" w:rsidRPr="006308C1" w:rsidRDefault="006308C1" w:rsidP="006308C1">
      <w:pPr>
        <w:shd w:val="clear" w:color="auto" w:fill="FFD966" w:themeFill="accent4" w:themeFillTint="99"/>
        <w:spacing w:after="0" w:line="240" w:lineRule="auto"/>
        <w:ind w:left="-142" w:right="284"/>
        <w:jc w:val="both"/>
        <w:rPr>
          <w:rFonts w:ascii="Trebuchet MS" w:eastAsia="Calibri" w:hAnsi="Trebuchet MS" w:cs="Times New Roman"/>
          <w:b/>
        </w:rPr>
      </w:pPr>
      <w:r w:rsidRPr="006308C1">
        <w:rPr>
          <w:rFonts w:ascii="Trebuchet MS" w:eastAsia="Calibri" w:hAnsi="Trebuchet MS" w:cs="Times New Roman"/>
          <w:b/>
        </w:rPr>
        <w:t>EG6 Înaintea solicitării celei de-a doua tranșe de plată, solicitantul face dovada desfășurării activităților comerciale prin producția comercializată sau prin activitățile prestate, în procent de minimum 10% din valoarea primei tranșe de plată (cerința va fi verificată în momentul finalizării implementării planului de afaceri).</w:t>
      </w:r>
    </w:p>
    <w:p w14:paraId="474BF182"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 xml:space="preserve">Documente verificate: </w:t>
      </w:r>
      <w:r w:rsidRPr="006308C1">
        <w:rPr>
          <w:rFonts w:ascii="Trebuchet MS" w:eastAsia="Calibri" w:hAnsi="Trebuchet MS" w:cs="Times New Roman"/>
        </w:rPr>
        <w:t>Planul de afaceri, Cererea de finanțare.</w:t>
      </w:r>
    </w:p>
    <w:p w14:paraId="477CD9F9"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verifică dacă solicitantul a propus prin PA </w:t>
      </w:r>
      <w:proofErr w:type="spellStart"/>
      <w:r w:rsidRPr="006308C1">
        <w:rPr>
          <w:rFonts w:ascii="Trebuchet MS" w:eastAsia="Calibri" w:hAnsi="Trebuchet MS" w:cs="Calibri"/>
        </w:rPr>
        <w:t>producţie</w:t>
      </w:r>
      <w:proofErr w:type="spellEnd"/>
      <w:r w:rsidRPr="006308C1">
        <w:rPr>
          <w:rFonts w:ascii="Trebuchet MS" w:eastAsia="Calibri" w:hAnsi="Trebuchet MS" w:cs="Calibri"/>
        </w:rPr>
        <w:t xml:space="preserve"> comercializată sau </w:t>
      </w:r>
      <w:proofErr w:type="spellStart"/>
      <w:r w:rsidRPr="006308C1">
        <w:rPr>
          <w:rFonts w:ascii="Trebuchet MS" w:eastAsia="Calibri" w:hAnsi="Trebuchet MS" w:cs="Calibri"/>
        </w:rPr>
        <w:t>activităţi</w:t>
      </w:r>
      <w:proofErr w:type="spellEnd"/>
      <w:r w:rsidRPr="006308C1">
        <w:rPr>
          <w:rFonts w:ascii="Trebuchet MS" w:eastAsia="Calibri" w:hAnsi="Trebuchet MS" w:cs="Calibri"/>
        </w:rPr>
        <w:t xml:space="preserve"> prestate în procent de minimum 10% din valoarea primei tranșe de plată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modalitatea propusă de acesta pentru realizarea acestui obiectiv obligatoriu de îndeplinit.</w:t>
      </w:r>
    </w:p>
    <w:p w14:paraId="1BC305D1"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r w:rsidRPr="006308C1">
        <w:rPr>
          <w:rFonts w:ascii="Trebuchet MS" w:eastAsia="Calibri" w:hAnsi="Trebuchet MS" w:cs="Calibri"/>
        </w:rPr>
        <w:t xml:space="preserve">Se verifica daca in Prognoza veniturilor din Planul de afaceri valoarea veniturilor din </w:t>
      </w:r>
      <w:proofErr w:type="spellStart"/>
      <w:r w:rsidRPr="006308C1">
        <w:rPr>
          <w:rFonts w:ascii="Trebuchet MS" w:eastAsia="Calibri" w:hAnsi="Trebuchet MS" w:cs="Calibri"/>
        </w:rPr>
        <w:t>vanzarea</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productiei</w:t>
      </w:r>
      <w:proofErr w:type="spellEnd"/>
      <w:r w:rsidRPr="006308C1">
        <w:rPr>
          <w:rFonts w:ascii="Trebuchet MS" w:eastAsia="Calibri" w:hAnsi="Trebuchet MS" w:cs="Calibri"/>
        </w:rPr>
        <w:t xml:space="preserve"> proprii comercializate sau valoarea din activitățile prestate este conform procentului stabilit de solicitant la obiectivul obligatoriu (minimum 10%), din valoarea primei transe de plată. </w:t>
      </w:r>
    </w:p>
    <w:p w14:paraId="23C2ED08"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p>
    <w:p w14:paraId="080C180A"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Calibri"/>
        </w:rPr>
      </w:pPr>
      <w:proofErr w:type="spellStart"/>
      <w:r w:rsidRPr="006308C1">
        <w:rPr>
          <w:rFonts w:ascii="Trebuchet MS" w:eastAsia="Calibri" w:hAnsi="Trebuchet MS" w:cs="Calibri"/>
        </w:rPr>
        <w:t>Atentie</w:t>
      </w:r>
      <w:proofErr w:type="spellEnd"/>
      <w:r w:rsidRPr="006308C1">
        <w:rPr>
          <w:rFonts w:ascii="Trebuchet MS" w:eastAsia="Calibri" w:hAnsi="Trebuchet MS" w:cs="Calibri"/>
        </w:rPr>
        <w:t xml:space="preserve">! Prognoza de venituri trebuie sa reflecte veniturile din </w:t>
      </w:r>
      <w:proofErr w:type="spellStart"/>
      <w:r w:rsidRPr="006308C1">
        <w:rPr>
          <w:rFonts w:ascii="Trebuchet MS" w:eastAsia="Calibri" w:hAnsi="Trebuchet MS" w:cs="Calibri"/>
        </w:rPr>
        <w:t>activitatile</w:t>
      </w:r>
      <w:proofErr w:type="spellEnd"/>
      <w:r w:rsidRPr="006308C1">
        <w:rPr>
          <w:rFonts w:ascii="Trebuchet MS" w:eastAsia="Calibri" w:hAnsi="Trebuchet MS" w:cs="Calibri"/>
        </w:rPr>
        <w:t xml:space="preserve"> aferente codului/codurilor CAEN pentru care se solicita </w:t>
      </w:r>
      <w:proofErr w:type="spellStart"/>
      <w:r w:rsidRPr="006308C1">
        <w:rPr>
          <w:rFonts w:ascii="Trebuchet MS" w:eastAsia="Calibri" w:hAnsi="Trebuchet MS" w:cs="Calibri"/>
        </w:rPr>
        <w:t>finantare</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asa</w:t>
      </w:r>
      <w:proofErr w:type="spellEnd"/>
      <w:r w:rsidRPr="006308C1">
        <w:rPr>
          <w:rFonts w:ascii="Trebuchet MS" w:eastAsia="Calibri" w:hAnsi="Trebuchet MS" w:cs="Calibri"/>
        </w:rPr>
        <w:t xml:space="preserve"> cum este specificat si în titlul </w:t>
      </w:r>
      <w:proofErr w:type="spellStart"/>
      <w:r w:rsidRPr="006308C1">
        <w:rPr>
          <w:rFonts w:ascii="Trebuchet MS" w:eastAsia="Calibri" w:hAnsi="Trebuchet MS" w:cs="Calibri"/>
        </w:rPr>
        <w:t>sectiunii</w:t>
      </w:r>
      <w:proofErr w:type="spellEnd"/>
      <w:r w:rsidRPr="006308C1">
        <w:rPr>
          <w:rFonts w:ascii="Trebuchet MS" w:eastAsia="Calibri" w:hAnsi="Trebuchet MS" w:cs="Calibri"/>
        </w:rPr>
        <w:t xml:space="preserve"> din Planul de Afaceri respectiv Prognoza veniturilor si </w:t>
      </w:r>
      <w:proofErr w:type="spellStart"/>
      <w:r w:rsidRPr="006308C1">
        <w:rPr>
          <w:rFonts w:ascii="Trebuchet MS" w:eastAsia="Calibri" w:hAnsi="Trebuchet MS" w:cs="Calibri"/>
        </w:rPr>
        <w:t>evolutia</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activitatii</w:t>
      </w:r>
      <w:proofErr w:type="spellEnd"/>
      <w:r w:rsidRPr="006308C1">
        <w:rPr>
          <w:rFonts w:ascii="Trebuchet MS" w:eastAsia="Calibri" w:hAnsi="Trebuchet MS" w:cs="Calibri"/>
        </w:rPr>
        <w:t xml:space="preserve"> propuse prin proiect. </w:t>
      </w:r>
    </w:p>
    <w:p w14:paraId="5302D9B9" w14:textId="77777777" w:rsidR="006308C1" w:rsidRPr="006308C1" w:rsidRDefault="006308C1" w:rsidP="006308C1">
      <w:pPr>
        <w:shd w:val="clear" w:color="auto" w:fill="FFFFFF" w:themeFill="background1"/>
        <w:spacing w:after="0" w:line="240" w:lineRule="auto"/>
        <w:ind w:left="-142" w:right="284"/>
        <w:jc w:val="both"/>
        <w:rPr>
          <w:rFonts w:ascii="Trebuchet MS" w:eastAsia="Calibri" w:hAnsi="Trebuchet MS" w:cs="Times New Roman"/>
          <w:b/>
        </w:rPr>
      </w:pPr>
    </w:p>
    <w:p w14:paraId="2F6780D9" w14:textId="77777777" w:rsidR="006308C1" w:rsidRPr="006308C1" w:rsidRDefault="006308C1" w:rsidP="006308C1">
      <w:pPr>
        <w:shd w:val="clear" w:color="auto" w:fill="FFD966" w:themeFill="accent4" w:themeFillTint="99"/>
        <w:autoSpaceDE w:val="0"/>
        <w:autoSpaceDN w:val="0"/>
        <w:adjustRightInd w:val="0"/>
        <w:spacing w:after="0" w:line="240" w:lineRule="auto"/>
        <w:ind w:left="-142" w:right="284"/>
        <w:jc w:val="both"/>
        <w:rPr>
          <w:rFonts w:ascii="Trebuchet MS" w:eastAsia="Calibri" w:hAnsi="Trebuchet MS" w:cs="Trebuchet MS"/>
          <w:b/>
          <w:noProof/>
          <w:lang w:val="it-IT"/>
        </w:rPr>
      </w:pPr>
      <w:bookmarkStart w:id="8" w:name="_Hlk500689522"/>
      <w:r w:rsidRPr="006308C1">
        <w:rPr>
          <w:rFonts w:ascii="Trebuchet MS" w:eastAsia="Calibri" w:hAnsi="Trebuchet MS" w:cs="Trebuchet MS"/>
          <w:b/>
          <w:noProof/>
          <w:color w:val="000000"/>
          <w:lang w:val="it-IT"/>
        </w:rPr>
        <w:lastRenderedPageBreak/>
        <w:t>EG7.Solicitantul va crea cel puțin un loc de muncă nou prin investiția propusă;</w:t>
      </w:r>
    </w:p>
    <w:bookmarkEnd w:id="8"/>
    <w:p w14:paraId="30C6DB3A" w14:textId="77777777" w:rsidR="006308C1" w:rsidRPr="006308C1" w:rsidRDefault="006308C1" w:rsidP="006308C1">
      <w:pPr>
        <w:spacing w:after="0" w:line="240" w:lineRule="auto"/>
        <w:ind w:left="-142" w:right="284"/>
        <w:jc w:val="both"/>
        <w:rPr>
          <w:rFonts w:ascii="Trebuchet MS" w:eastAsia="TimesNewRomanPSMT" w:hAnsi="Trebuchet MS" w:cs="Times New Roman"/>
          <w:lang w:eastAsia="fr-FR"/>
        </w:rPr>
      </w:pPr>
      <w:r w:rsidRPr="006308C1">
        <w:rPr>
          <w:rFonts w:ascii="Trebuchet MS" w:eastAsia="TimesNewRomanPSMT" w:hAnsi="Trebuchet MS" w:cs="Times New Roman"/>
          <w:lang w:eastAsia="fr-FR"/>
        </w:rPr>
        <w:t xml:space="preserve">Se verifică dacă </w:t>
      </w:r>
      <w:r w:rsidRPr="006308C1">
        <w:rPr>
          <w:rFonts w:ascii="Trebuchet MS" w:eastAsia="Calibri" w:hAnsi="Trebuchet MS" w:cs="Times New Roman"/>
          <w:i/>
        </w:rPr>
        <w:t xml:space="preserve">Anexa 15. </w:t>
      </w:r>
      <w:r w:rsidRPr="006308C1">
        <w:rPr>
          <w:rFonts w:ascii="Trebuchet MS" w:eastAsia="Calibri" w:hAnsi="Trebuchet MS" w:cs="Times New Roman"/>
        </w:rPr>
        <w:t>Angajament</w:t>
      </w:r>
      <w:r w:rsidRPr="006308C1">
        <w:rPr>
          <w:rFonts w:ascii="Trebuchet MS" w:eastAsia="Calibri" w:hAnsi="Trebuchet MS" w:cs="Times New Roman"/>
          <w:i/>
        </w:rPr>
        <w:t>ul solicitantului privind locurile de muncă create</w:t>
      </w:r>
      <w:r w:rsidRPr="006308C1">
        <w:rPr>
          <w:rFonts w:ascii="Trebuchet MS" w:eastAsia="TimesNewRomanPSMT" w:hAnsi="Trebuchet MS" w:cs="Times New Roman"/>
          <w:i/>
          <w:lang w:eastAsia="fr-FR"/>
        </w:rPr>
        <w:t xml:space="preserve"> </w:t>
      </w:r>
      <w:r w:rsidRPr="006308C1">
        <w:rPr>
          <w:rFonts w:ascii="Trebuchet MS" w:eastAsia="TimesNewRomanPSMT" w:hAnsi="Trebuchet MS" w:cs="Times New Roman"/>
          <w:lang w:eastAsia="fr-FR"/>
        </w:rPr>
        <w:t xml:space="preserve">este completată și semnată de către solicitant. Se verifică în planul de afaceri dacă solicitantul a detaliat îndeplinirea criteriului de eligibilitate.  </w:t>
      </w:r>
    </w:p>
    <w:p w14:paraId="57D5041B"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Vor fi luate în considerare doar locurile de muncă nou create prin proiect, nu și cele existente înaintea primirii finanțării și menținute pe perioada de implementare și monitorizare a proiectului. </w:t>
      </w:r>
    </w:p>
    <w:p w14:paraId="220B56F4"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Activitatea de voluntariat nu se consideră crearea de locuri de muncă, însă constituirea de PFA și II poate fi luată în considerare la cuantificarea locurilor de muncă nou create. </w:t>
      </w:r>
    </w:p>
    <w:p w14:paraId="28138BA2"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În cazul PFA și II, dacă se încadrează în categoria de start-</w:t>
      </w:r>
      <w:proofErr w:type="spellStart"/>
      <w:r w:rsidRPr="006308C1">
        <w:rPr>
          <w:rFonts w:ascii="Trebuchet MS" w:eastAsia="Calibri" w:hAnsi="Trebuchet MS" w:cs="Times New Roman"/>
        </w:rPr>
        <w:t>up</w:t>
      </w:r>
      <w:proofErr w:type="spellEnd"/>
      <w:r w:rsidRPr="006308C1">
        <w:rPr>
          <w:rFonts w:ascii="Trebuchet MS" w:eastAsia="Calibri" w:hAnsi="Trebuchet MS" w:cs="Times New Roman"/>
        </w:rPr>
        <w:t xml:space="preserve">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14:paraId="10E09A26"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În cazul IF, dacă se încadrează în categoria start-</w:t>
      </w:r>
      <w:proofErr w:type="spellStart"/>
      <w:r w:rsidRPr="006308C1">
        <w:rPr>
          <w:rFonts w:ascii="Trebuchet MS" w:eastAsia="Calibri" w:hAnsi="Trebuchet MS" w:cs="Times New Roman"/>
        </w:rPr>
        <w:t>up</w:t>
      </w:r>
      <w:proofErr w:type="spellEnd"/>
      <w:r w:rsidRPr="006308C1">
        <w:rPr>
          <w:rFonts w:ascii="Trebuchet MS" w:eastAsia="Calibri" w:hAnsi="Trebuchet MS" w:cs="Times New Roman"/>
        </w:rPr>
        <w:t xml:space="preserve">, membrii unei familii semnatari ai acordului de constituire pot fi luați în calcul la cuantificarea locurilor de muncă cu aceeași condiție </w:t>
      </w:r>
      <w:proofErr w:type="spellStart"/>
      <w:r w:rsidRPr="006308C1">
        <w:rPr>
          <w:rFonts w:ascii="Trebuchet MS" w:eastAsia="Calibri" w:hAnsi="Trebuchet MS" w:cs="Times New Roman"/>
        </w:rPr>
        <w:t>antemenționată</w:t>
      </w:r>
      <w:proofErr w:type="spellEnd"/>
      <w:r w:rsidRPr="006308C1">
        <w:rPr>
          <w:rFonts w:ascii="Trebuchet MS" w:eastAsia="Calibri" w:hAnsi="Trebuchet MS" w:cs="Times New Roman"/>
        </w:rPr>
        <w:t>, respectiv ca aceștia să fie menționați în planul de afaceri ca locuri de muncă propuse.</w:t>
      </w:r>
    </w:p>
    <w:p w14:paraId="1386648C"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 xml:space="preserve">După implementarea obiectivelor proiectului, locurile de muncă nou create vor fi demonstrate prin declarațiile </w:t>
      </w:r>
      <w:proofErr w:type="spellStart"/>
      <w:r w:rsidRPr="006308C1">
        <w:rPr>
          <w:rFonts w:ascii="Trebuchet MS" w:eastAsia="Calibri" w:hAnsi="Trebuchet MS" w:cs="Times New Roman"/>
        </w:rPr>
        <w:t>fianciare</w:t>
      </w:r>
      <w:proofErr w:type="spellEnd"/>
      <w:r w:rsidRPr="006308C1">
        <w:rPr>
          <w:rFonts w:ascii="Trebuchet MS" w:eastAsia="Calibri" w:hAnsi="Trebuchet MS" w:cs="Times New Roman"/>
        </w:rPr>
        <w:t xml:space="preserve"> și documentele fiscale ale membrilor semnatari ai acordului de constituire.</w:t>
      </w:r>
    </w:p>
    <w:p w14:paraId="25CBFFF0"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În cazul în care solicitantul PFA, II nu se încadrează în categoria start-</w:t>
      </w:r>
      <w:proofErr w:type="spellStart"/>
      <w:r w:rsidRPr="006308C1">
        <w:rPr>
          <w:rFonts w:ascii="Trebuchet MS" w:eastAsia="Calibri" w:hAnsi="Trebuchet MS" w:cs="Times New Roman"/>
        </w:rPr>
        <w:t>up</w:t>
      </w:r>
      <w:proofErr w:type="spellEnd"/>
      <w:r w:rsidRPr="006308C1">
        <w:rPr>
          <w:rFonts w:ascii="Trebuchet MS" w:eastAsia="Calibri" w:hAnsi="Trebuchet MS" w:cs="Times New Roman"/>
        </w:rPr>
        <w:t>, vor fi cuantificate doar locurile de muncă propuse prin proiect pentru care se vor încheia contracte de muncă.</w:t>
      </w:r>
    </w:p>
    <w:p w14:paraId="1E26730E"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Cuantificarea locurilor de muncă:</w:t>
      </w:r>
    </w:p>
    <w:p w14:paraId="4418A3E5" w14:textId="77777777" w:rsidR="006308C1" w:rsidRPr="006308C1" w:rsidRDefault="006308C1" w:rsidP="006308C1">
      <w:pPr>
        <w:widowControl w:val="0"/>
        <w:numPr>
          <w:ilvl w:val="0"/>
          <w:numId w:val="47"/>
        </w:numPr>
        <w:spacing w:after="0" w:line="240" w:lineRule="auto"/>
        <w:ind w:left="142" w:right="284" w:hanging="142"/>
        <w:contextualSpacing/>
        <w:jc w:val="both"/>
        <w:rPr>
          <w:rFonts w:ascii="Trebuchet MS" w:hAnsi="Trebuchet MS"/>
        </w:rPr>
      </w:pPr>
      <w:r w:rsidRPr="006308C1">
        <w:rPr>
          <w:rFonts w:ascii="Trebuchet MS" w:hAnsi="Trebuchet MS"/>
        </w:rPr>
        <w:t>locul de muncă nou creat cu jumătate de normă va reprezenta 0.5 dintr-un loc de muncă;</w:t>
      </w:r>
    </w:p>
    <w:p w14:paraId="005470CC" w14:textId="77777777" w:rsidR="006308C1" w:rsidRPr="006308C1" w:rsidRDefault="006308C1" w:rsidP="006308C1">
      <w:pPr>
        <w:widowControl w:val="0"/>
        <w:numPr>
          <w:ilvl w:val="0"/>
          <w:numId w:val="47"/>
        </w:numPr>
        <w:spacing w:after="0" w:line="240" w:lineRule="auto"/>
        <w:ind w:left="142" w:right="284" w:hanging="142"/>
        <w:contextualSpacing/>
        <w:jc w:val="both"/>
        <w:rPr>
          <w:rFonts w:ascii="Trebuchet MS" w:hAnsi="Trebuchet MS"/>
        </w:rPr>
      </w:pPr>
      <w:r w:rsidRPr="006308C1">
        <w:rPr>
          <w:rFonts w:ascii="Trebuchet MS" w:hAnsi="Trebuchet MS"/>
        </w:rPr>
        <w:t>dacă un loc de muncă cu jumătate de normă, existent înainte de depunerea proiectului, este transformat  într-un loc de muncă cu normă întreagă, valoarea indicatorului este de 0.5 (se consideră crearea prin proiect a unei jumătăți de loc de muncă).</w:t>
      </w:r>
    </w:p>
    <w:p w14:paraId="4277E51A"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rPr>
        <w:t>În cazul oricărei forme de auto-angajare (</w:t>
      </w:r>
      <w:proofErr w:type="spellStart"/>
      <w:r w:rsidRPr="006308C1">
        <w:rPr>
          <w:rFonts w:ascii="Trebuchet MS" w:eastAsia="Calibri" w:hAnsi="Trebuchet MS" w:cs="Times New Roman"/>
        </w:rPr>
        <w:t>titularu</w:t>
      </w:r>
      <w:proofErr w:type="spellEnd"/>
      <w:r w:rsidRPr="006308C1">
        <w:rPr>
          <w:rFonts w:ascii="Trebuchet MS" w:eastAsia="Calibri" w:hAnsi="Trebuchet MS" w:cs="Times New Roman"/>
        </w:rPr>
        <w:t xml:space="preserve"> PFA, titular II, membri semnatari ai acordului de constituire IF) se va avea în vedere obligativitatea păstrării de către beneficiar a unei evidențe a programului de lucru și a perioadei de timp lucrate în vederea desfășurării </w:t>
      </w:r>
      <w:proofErr w:type="spellStart"/>
      <w:r w:rsidRPr="006308C1">
        <w:rPr>
          <w:rFonts w:ascii="Trebuchet MS" w:eastAsia="Calibri" w:hAnsi="Trebuchet MS" w:cs="Times New Roman"/>
        </w:rPr>
        <w:t>activitității</w:t>
      </w:r>
      <w:proofErr w:type="spellEnd"/>
      <w:r w:rsidRPr="006308C1">
        <w:rPr>
          <w:rFonts w:ascii="Trebuchet MS" w:eastAsia="Calibri" w:hAnsi="Trebuchet MS" w:cs="Times New Roman"/>
        </w:rPr>
        <w:t xml:space="preserve"> specifice, de ex. sub forma unei foi de prezență (pontaj) sau a unui document cu valoare echivalentă.</w:t>
      </w:r>
    </w:p>
    <w:p w14:paraId="0C9CE99F" w14:textId="77777777" w:rsidR="006308C1" w:rsidRPr="006308C1" w:rsidRDefault="006308C1" w:rsidP="006308C1">
      <w:pPr>
        <w:spacing w:after="0" w:line="240" w:lineRule="auto"/>
        <w:ind w:left="-142" w:right="284"/>
        <w:jc w:val="both"/>
        <w:rPr>
          <w:rFonts w:ascii="Trebuchet MS" w:eastAsia="Calibri" w:hAnsi="Trebuchet MS" w:cs="Times New Roman"/>
        </w:rPr>
      </w:pPr>
    </w:p>
    <w:p w14:paraId="7ABB2C16" w14:textId="77777777" w:rsidR="006308C1" w:rsidRPr="006308C1" w:rsidRDefault="006308C1" w:rsidP="006308C1">
      <w:pPr>
        <w:shd w:val="clear" w:color="auto" w:fill="FFD966" w:themeFill="accent4" w:themeFillTint="99"/>
        <w:autoSpaceDE w:val="0"/>
        <w:autoSpaceDN w:val="0"/>
        <w:adjustRightInd w:val="0"/>
        <w:spacing w:after="0" w:line="240" w:lineRule="auto"/>
        <w:ind w:left="-142" w:right="284"/>
        <w:jc w:val="both"/>
        <w:rPr>
          <w:rFonts w:ascii="Trebuchet MS" w:eastAsia="Calibri" w:hAnsi="Trebuchet MS" w:cs="Trebuchet MS"/>
          <w:b/>
          <w:color w:val="000000"/>
        </w:rPr>
      </w:pPr>
      <w:bookmarkStart w:id="9" w:name="_Hlk500689742"/>
      <w:r w:rsidRPr="006308C1">
        <w:rPr>
          <w:rFonts w:ascii="Trebuchet MS" w:eastAsia="Calibri" w:hAnsi="Trebuchet MS" w:cs="Trebuchet MS"/>
          <w:b/>
          <w:color w:val="000000"/>
        </w:rPr>
        <w:t>EG8.Întreprinderea nu trebuie să fie în dificultate în conformitate cu Liniile directoare privind ajutorul de stat pentru salvarea și restructurarea întreprinderilor în dificultate;</w:t>
      </w:r>
    </w:p>
    <w:bookmarkEnd w:id="9"/>
    <w:p w14:paraId="7997321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rebuchet MS"/>
          <w:b/>
          <w:color w:val="000000"/>
          <w:lang w:val="it-IT"/>
        </w:rPr>
      </w:pPr>
      <w:r w:rsidRPr="006308C1">
        <w:rPr>
          <w:rFonts w:ascii="Trebuchet MS" w:eastAsia="Calibri" w:hAnsi="Trebuchet MS" w:cs="Calibri"/>
          <w:b/>
          <w:noProof/>
          <w:color w:val="000000"/>
          <w:lang w:bidi="en-US"/>
        </w:rPr>
        <w:t>Documente verificate:</w:t>
      </w:r>
      <w:r w:rsidRPr="006308C1">
        <w:rPr>
          <w:rFonts w:ascii="Trebuchet MS" w:eastAsia="Calibri" w:hAnsi="Trebuchet MS" w:cs="Calibri"/>
          <w:noProof/>
          <w:color w:val="000000"/>
          <w:lang w:bidi="en-US"/>
        </w:rPr>
        <w:t xml:space="preserve"> Declaraţie pe propria răspundere a solicitantului privind neîncadrarea în categoria ’’firme în dificultate’’ (Anexa 6.3 din Ghidul solicitantului), semnată de persoana autorizată să reprezinte intreprinderea, conform legii </w:t>
      </w:r>
      <w:r w:rsidRPr="006308C1">
        <w:rPr>
          <w:rFonts w:ascii="Trebuchet MS" w:eastAsia="Calibri" w:hAnsi="Trebuchet MS" w:cs="Calibri"/>
          <w:color w:val="000000"/>
          <w:lang w:val="it-IT" w:bidi="en-US"/>
        </w:rPr>
        <w:t>(declaraţia va fi dată de toţi solicitanţii cu excepţia PFA-urilor, intreprinderilor individuale, intreprinderilor familiale şi a societăţilor cu activitate de mai puţin de 2 ani fiscali)</w:t>
      </w:r>
      <w:r w:rsidRPr="006308C1">
        <w:rPr>
          <w:rFonts w:ascii="Trebuchet MS" w:eastAsia="Calibri" w:hAnsi="Trebuchet MS" w:cs="Calibri"/>
          <w:noProof/>
          <w:color w:val="000000"/>
          <w:lang w:bidi="en-US"/>
        </w:rPr>
        <w:t>;</w:t>
      </w:r>
      <w:r w:rsidRPr="006308C1">
        <w:rPr>
          <w:rFonts w:ascii="Trebuchet MS" w:eastAsia="Calibri" w:hAnsi="Trebuchet MS" w:cs="Trebuchet MS"/>
          <w:color w:val="000000"/>
          <w:lang w:val="pt-BR"/>
        </w:rPr>
        <w:t>Situaţiile financiare/Declarație specială privind veniturile realizate în anul precedent depunerii proiectului  înregistrata la Administrația Financiară/</w:t>
      </w:r>
      <w:r w:rsidRPr="006308C1">
        <w:rPr>
          <w:rFonts w:ascii="Trebuchet MS" w:eastAsia="Calibri" w:hAnsi="Trebuchet MS" w:cs="Trebuchet MS"/>
          <w:color w:val="000000"/>
          <w:lang w:val="it-IT"/>
        </w:rPr>
        <w:t xml:space="preserve"> </w:t>
      </w:r>
      <w:r w:rsidRPr="006308C1">
        <w:rPr>
          <w:rFonts w:ascii="Trebuchet MS" w:eastAsia="Calibri" w:hAnsi="Trebuchet MS" w:cs="Trebuchet MS"/>
          <w:color w:val="000000"/>
          <w:lang w:val="pt-BR"/>
        </w:rPr>
        <w:t>Declarația unică privind impozitul pe venit și contribuțiile sociale datorate de persoanele fizice/Declara</w:t>
      </w:r>
      <w:r w:rsidRPr="006308C1">
        <w:rPr>
          <w:rFonts w:ascii="Trebuchet MS" w:eastAsia="Calibri" w:hAnsi="Trebuchet MS" w:cs="Trebuchet MS"/>
          <w:color w:val="000000"/>
          <w:lang w:val="it-IT"/>
        </w:rPr>
        <w:t>ț</w:t>
      </w:r>
      <w:r w:rsidRPr="006308C1">
        <w:rPr>
          <w:rFonts w:ascii="Trebuchet MS" w:eastAsia="Calibri" w:hAnsi="Trebuchet MS" w:cs="Trebuchet MS"/>
          <w:color w:val="000000"/>
          <w:lang w:val="pt-BR"/>
        </w:rPr>
        <w:t>ia de inactivitate înregistrată la Administrația Financiară, în cazul solicitanților care nu au desfășurat activitate anterior depunerii proiectului.</w:t>
      </w:r>
    </w:p>
    <w:p w14:paraId="38697DFD"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rebuchet MS"/>
          <w:color w:val="000000"/>
          <w:lang w:val="it-IT"/>
        </w:rPr>
      </w:pPr>
      <w:r w:rsidRPr="006308C1">
        <w:rPr>
          <w:rFonts w:ascii="Trebuchet MS" w:eastAsia="Calibri" w:hAnsi="Trebuchet MS" w:cs="Trebuchet MS"/>
          <w:color w:val="000000"/>
        </w:rPr>
        <w:t xml:space="preserve">Se verifică dacă solicitantul nu se află în proces de lichidare, fuziune, divizare (Legea 31/1990) reorganizare judiciară sau faliment, insolvență, conform legii 85/2006. Informațiile prezentate în </w:t>
      </w:r>
      <w:proofErr w:type="spellStart"/>
      <w:r w:rsidRPr="006308C1">
        <w:rPr>
          <w:rFonts w:ascii="Trebuchet MS" w:eastAsia="Calibri" w:hAnsi="Trebuchet MS" w:cs="Trebuchet MS"/>
          <w:bCs/>
          <w:color w:val="000000"/>
        </w:rPr>
        <w:t>Declaraţia</w:t>
      </w:r>
      <w:proofErr w:type="spellEnd"/>
      <w:r w:rsidRPr="006308C1">
        <w:rPr>
          <w:rFonts w:ascii="Trebuchet MS" w:eastAsia="Calibri" w:hAnsi="Trebuchet MS" w:cs="Trebuchet MS"/>
          <w:bCs/>
          <w:color w:val="000000"/>
        </w:rPr>
        <w:t xml:space="preserve"> pe propria răspundere cu privire la neîncadrarea în ca</w:t>
      </w:r>
      <w:r w:rsidRPr="006308C1">
        <w:rPr>
          <w:rFonts w:ascii="Trebuchet MS" w:eastAsia="Calibri" w:hAnsi="Trebuchet MS" w:cs="Trebuchet MS"/>
          <w:bCs/>
          <w:color w:val="000000"/>
          <w:lang w:val="it-IT"/>
        </w:rPr>
        <w:t xml:space="preserve">tegoria "firme în dificultate" </w:t>
      </w:r>
      <w:r w:rsidRPr="006308C1">
        <w:rPr>
          <w:rFonts w:ascii="Trebuchet MS" w:eastAsia="Calibri" w:hAnsi="Trebuchet MS" w:cs="Trebuchet MS"/>
          <w:color w:val="000000"/>
          <w:lang w:val="it-IT"/>
        </w:rPr>
        <w:t>se vor corela informațiile din situațiile financiare.</w:t>
      </w:r>
    </w:p>
    <w:p w14:paraId="42132076" w14:textId="77777777" w:rsidR="006308C1" w:rsidRPr="006308C1" w:rsidRDefault="006308C1" w:rsidP="006308C1">
      <w:pPr>
        <w:autoSpaceDE w:val="0"/>
        <w:autoSpaceDN w:val="0"/>
        <w:adjustRightInd w:val="0"/>
        <w:spacing w:after="0" w:line="240" w:lineRule="auto"/>
        <w:ind w:left="-142" w:right="284"/>
        <w:jc w:val="both"/>
        <w:rPr>
          <w:rFonts w:ascii="Trebuchet MS" w:eastAsia="Calibri" w:hAnsi="Trebuchet MS" w:cs="Trebuchet MS"/>
          <w:color w:val="000000"/>
          <w:lang w:val="it-IT"/>
        </w:rPr>
      </w:pPr>
    </w:p>
    <w:p w14:paraId="72D128A1" w14:textId="77777777" w:rsidR="006308C1" w:rsidRPr="006308C1" w:rsidRDefault="006308C1" w:rsidP="006308C1">
      <w:pPr>
        <w:shd w:val="clear" w:color="auto" w:fill="FFD966" w:themeFill="accent4" w:themeFillTint="99"/>
        <w:spacing w:after="0" w:line="240" w:lineRule="auto"/>
        <w:ind w:left="-142" w:right="284"/>
        <w:contextualSpacing/>
        <w:jc w:val="both"/>
        <w:rPr>
          <w:rFonts w:ascii="Trebuchet MS" w:hAnsi="Trebuchet MS" w:cs="Trebuchet MS"/>
          <w:b/>
          <w:color w:val="000000"/>
        </w:rPr>
      </w:pPr>
      <w:bookmarkStart w:id="10" w:name="_Hlk500689989"/>
      <w:r w:rsidRPr="006308C1">
        <w:rPr>
          <w:rFonts w:ascii="Trebuchet MS" w:hAnsi="Trebuchet MS" w:cs="Trebuchet MS"/>
          <w:b/>
          <w:color w:val="000000"/>
        </w:rPr>
        <w:t>EG9. Beneficiarul trebuie să dovedească dreptul de proprietate asupra terenului pe care urmează să realizeze investiția sau dreptul de folosință pe o perioada de cel puțin 10 ani;</w:t>
      </w:r>
    </w:p>
    <w:bookmarkEnd w:id="10"/>
    <w:p w14:paraId="5D10998E" w14:textId="77777777" w:rsidR="006308C1" w:rsidRPr="006308C1" w:rsidRDefault="006308C1" w:rsidP="006308C1">
      <w:pPr>
        <w:spacing w:after="0" w:line="240" w:lineRule="auto"/>
        <w:ind w:left="-142" w:right="284"/>
        <w:jc w:val="both"/>
        <w:rPr>
          <w:rFonts w:ascii="Calibri" w:eastAsia="Calibri" w:hAnsi="Calibri" w:cs="Times New Roman"/>
        </w:rPr>
      </w:pPr>
      <w:r w:rsidRPr="006308C1">
        <w:rPr>
          <w:rFonts w:ascii="Trebuchet MS" w:eastAsia="Times New Roman" w:hAnsi="Trebuchet MS" w:cs="Times New Roman"/>
          <w:b/>
        </w:rPr>
        <w:t>Documente verificate:</w:t>
      </w:r>
      <w:bookmarkStart w:id="11" w:name="_Hlk492128542"/>
      <w:r w:rsidRPr="006308C1">
        <w:rPr>
          <w:rFonts w:ascii="Trebuchet MS" w:eastAsia="Times New Roman" w:hAnsi="Trebuchet MS" w:cs="Times New Roman"/>
          <w:b/>
        </w:rPr>
        <w:t xml:space="preserve"> </w:t>
      </w:r>
      <w:r w:rsidRPr="006308C1">
        <w:rPr>
          <w:rFonts w:ascii="Trebuchet MS" w:eastAsia="Times New Roman" w:hAnsi="Trebuchet MS" w:cs="Times New Roman"/>
        </w:rPr>
        <w:t xml:space="preserve">Documente pentru terenurile și/sau </w:t>
      </w:r>
      <w:proofErr w:type="spellStart"/>
      <w:r w:rsidRPr="006308C1">
        <w:rPr>
          <w:rFonts w:ascii="Trebuchet MS" w:eastAsia="Times New Roman" w:hAnsi="Trebuchet MS" w:cs="Times New Roman"/>
        </w:rPr>
        <w:t>clădirele</w:t>
      </w:r>
      <w:proofErr w:type="spellEnd"/>
      <w:r w:rsidRPr="006308C1">
        <w:rPr>
          <w:rFonts w:ascii="Trebuchet MS" w:eastAsia="Times New Roman" w:hAnsi="Trebuchet MS" w:cs="Times New Roman"/>
        </w:rPr>
        <w:t xml:space="preserve"> aferente realizării investiției.</w:t>
      </w:r>
      <w:r w:rsidRPr="006308C1">
        <w:rPr>
          <w:rFonts w:ascii="Trebuchet MS" w:eastAsia="Times New Roman" w:hAnsi="Trebuchet MS" w:cs="Times New Roman"/>
          <w:b/>
        </w:rPr>
        <w:t xml:space="preserve"> </w:t>
      </w:r>
    </w:p>
    <w:bookmarkEnd w:id="11"/>
    <w:p w14:paraId="60DFBA2B" w14:textId="77777777" w:rsidR="006308C1" w:rsidRPr="006308C1" w:rsidRDefault="006308C1" w:rsidP="006308C1">
      <w:pPr>
        <w:suppressAutoHyphens/>
        <w:spacing w:after="0" w:line="240" w:lineRule="auto"/>
        <w:ind w:left="-142" w:right="284"/>
        <w:jc w:val="both"/>
        <w:rPr>
          <w:rFonts w:ascii="Calibri" w:eastAsia="Calibri" w:hAnsi="Calibri" w:cs="Times New Roman"/>
          <w:bCs/>
          <w:lang w:val="it-IT"/>
        </w:rPr>
      </w:pPr>
      <w:r w:rsidRPr="006308C1">
        <w:rPr>
          <w:rFonts w:ascii="Trebuchet MS" w:eastAsia="Calibri" w:hAnsi="Trebuchet MS" w:cs="Times New Roman"/>
          <w:lang w:val="it-IT"/>
        </w:rPr>
        <w:t xml:space="preserve">Se verifică dacă documentul prezentat face referire la suprafața și localizarea investiției. Se verifică dacă documentele încheiate la notariat în forma autentică certifică dreptul de proprietate sau după caz folosință al terenului, pe o perioadă de cel puțin 10 ani începând cu anul depunerii cererii de </w:t>
      </w:r>
      <w:r w:rsidRPr="006308C1">
        <w:rPr>
          <w:rFonts w:ascii="Trebuchet MS" w:eastAsia="Calibri" w:hAnsi="Trebuchet MS" w:cs="Times New Roman"/>
          <w:lang w:val="it-IT"/>
        </w:rPr>
        <w:lastRenderedPageBreak/>
        <w:t>finanţare (perioada de 10 este se aplica p</w:t>
      </w:r>
      <w:r w:rsidRPr="006308C1">
        <w:rPr>
          <w:rFonts w:ascii="Trebuchet MS" w:eastAsia="Calibri" w:hAnsi="Trebuchet MS" w:cs="Times New Roman"/>
          <w:bCs/>
          <w:lang w:val="it-IT"/>
        </w:rPr>
        <w:t>entru proiectele care presupun realizarea de lucrări de construcție sau achizitia de utilaje/echipamente cu montaj</w:t>
      </w:r>
      <w:r w:rsidRPr="006308C1">
        <w:rPr>
          <w:rFonts w:ascii="Trebuchet MS" w:eastAsia="Calibri" w:hAnsi="Trebuchet MS" w:cs="Times New Roman"/>
          <w:lang w:val="it-IT"/>
        </w:rPr>
        <w:t xml:space="preserve">, dacă acesta se afla în teritoriul GAL Sudul Gorjului. </w:t>
      </w:r>
      <w:r w:rsidRPr="006308C1">
        <w:rPr>
          <w:rFonts w:ascii="Trebuchet MS" w:eastAsia="Calibri" w:hAnsi="Trebuchet MS" w:cs="Times New Roman"/>
          <w:bCs/>
          <w:lang w:val="it-IT"/>
        </w:rPr>
        <w:t xml:space="preserve">Clădirea sau terenul destinat investiției trebuie să fie situat în teritoriul GAL Sudul Gorjului. </w:t>
      </w:r>
    </w:p>
    <w:p w14:paraId="01F5FECF" w14:textId="77777777" w:rsidR="006308C1" w:rsidRPr="006308C1" w:rsidRDefault="006308C1" w:rsidP="006308C1">
      <w:pPr>
        <w:spacing w:after="0" w:line="240" w:lineRule="auto"/>
        <w:ind w:left="-142" w:right="284"/>
        <w:jc w:val="both"/>
        <w:rPr>
          <w:rFonts w:ascii="Calibri" w:eastAsia="Calibri" w:hAnsi="Calibri" w:cs="Times New Roman"/>
          <w:iCs/>
        </w:rPr>
      </w:pPr>
    </w:p>
    <w:p w14:paraId="553CEFFD" w14:textId="77777777" w:rsidR="006308C1" w:rsidRPr="006308C1" w:rsidRDefault="006308C1" w:rsidP="006308C1">
      <w:pPr>
        <w:shd w:val="clear" w:color="auto" w:fill="FFD966" w:themeFill="accent4" w:themeFillTint="99"/>
        <w:spacing w:after="0" w:line="240" w:lineRule="auto"/>
        <w:ind w:left="-142" w:right="284"/>
        <w:contextualSpacing/>
        <w:jc w:val="both"/>
        <w:rPr>
          <w:rFonts w:cs="Trebuchet MS"/>
          <w:b/>
          <w:color w:val="000000"/>
        </w:rPr>
      </w:pPr>
      <w:bookmarkStart w:id="12" w:name="_Hlk500690112"/>
      <w:r w:rsidRPr="006308C1">
        <w:rPr>
          <w:rFonts w:ascii="Trebuchet MS" w:hAnsi="Trebuchet MS" w:cs="Trebuchet MS"/>
          <w:b/>
          <w:color w:val="000000"/>
        </w:rPr>
        <w:t xml:space="preserve">EG10.În cazul investițiilor în </w:t>
      </w:r>
      <w:proofErr w:type="spellStart"/>
      <w:r w:rsidRPr="006308C1">
        <w:rPr>
          <w:rFonts w:ascii="Trebuchet MS" w:hAnsi="Trebuchet MS" w:cs="Trebuchet MS"/>
          <w:b/>
          <w:color w:val="000000"/>
        </w:rPr>
        <w:t>agro</w:t>
      </w:r>
      <w:proofErr w:type="spellEnd"/>
      <w:r w:rsidRPr="006308C1">
        <w:rPr>
          <w:rFonts w:ascii="Trebuchet MS" w:hAnsi="Trebuchet MS" w:cs="Trebuchet MS"/>
          <w:b/>
          <w:color w:val="000000"/>
        </w:rPr>
        <w:t>-turism, beneficiarul/membrul gospodăriei agricole trebuie să desfășoare o activitate agricolă în momentul aplicării;</w:t>
      </w:r>
    </w:p>
    <w:bookmarkEnd w:id="12"/>
    <w:p w14:paraId="1DCF9DDF" w14:textId="77777777" w:rsidR="006308C1" w:rsidRPr="006308C1" w:rsidRDefault="006308C1" w:rsidP="006308C1">
      <w:pPr>
        <w:tabs>
          <w:tab w:val="center" w:pos="4536"/>
          <w:tab w:val="right" w:pos="9072"/>
        </w:tabs>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rPr>
        <w:t>Documente verificate:</w:t>
      </w:r>
      <w:r w:rsidRPr="006308C1">
        <w:rPr>
          <w:rFonts w:ascii="Trebuchet MS" w:eastAsia="Calibri" w:hAnsi="Trebuchet MS" w:cs="Times New Roman"/>
        </w:rPr>
        <w:t xml:space="preserve"> </w:t>
      </w:r>
      <w:bookmarkStart w:id="13" w:name="_Hlk492128564"/>
      <w:r w:rsidRPr="006308C1">
        <w:rPr>
          <w:rFonts w:ascii="Trebuchet MS" w:eastAsia="Calibri" w:hAnsi="Trebuchet MS" w:cs="Times New Roman"/>
        </w:rPr>
        <w:t xml:space="preserve">Planul de afaceri, </w:t>
      </w:r>
      <w:r w:rsidRPr="006308C1">
        <w:rPr>
          <w:rFonts w:ascii="Trebuchet MS" w:eastAsia="Calibri" w:hAnsi="Trebuchet MS" w:cs="Times New Roman"/>
          <w:lang w:eastAsia="fr-FR"/>
        </w:rPr>
        <w:t xml:space="preserve">Extras din Registrul agricol emis de Primăriile locale, pentru exploatații; </w:t>
      </w:r>
      <w:r w:rsidRPr="006308C1">
        <w:rPr>
          <w:rFonts w:ascii="Trebuchet MS" w:eastAsia="Calibri" w:hAnsi="Trebuchet MS" w:cs="Times New Roman"/>
        </w:rPr>
        <w:t xml:space="preserve">Adeverință de la APIA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sau extras din Registrul </w:t>
      </w:r>
      <w:proofErr w:type="spellStart"/>
      <w:r w:rsidRPr="006308C1">
        <w:rPr>
          <w:rFonts w:ascii="Trebuchet MS" w:eastAsia="Calibri" w:hAnsi="Trebuchet MS" w:cs="Times New Roman"/>
        </w:rPr>
        <w:t>Exploataţiei</w:t>
      </w:r>
      <w:proofErr w:type="spellEnd"/>
      <w:r w:rsidRPr="006308C1">
        <w:rPr>
          <w:rFonts w:ascii="Trebuchet MS" w:eastAsia="Calibri" w:hAnsi="Trebuchet MS" w:cs="Times New Roman"/>
        </w:rPr>
        <w:t xml:space="preserve"> de la ANSVSA/ DSVSA</w:t>
      </w:r>
      <w:bookmarkEnd w:id="13"/>
    </w:p>
    <w:p w14:paraId="40E84024" w14:textId="77777777" w:rsidR="006308C1" w:rsidRPr="006308C1" w:rsidRDefault="006308C1" w:rsidP="006308C1">
      <w:pPr>
        <w:tabs>
          <w:tab w:val="center" w:pos="4536"/>
          <w:tab w:val="right" w:pos="9072"/>
        </w:tabs>
        <w:spacing w:after="0" w:line="240" w:lineRule="auto"/>
        <w:ind w:left="-142" w:right="284"/>
        <w:jc w:val="both"/>
        <w:rPr>
          <w:rFonts w:ascii="Trebuchet MS" w:eastAsia="Calibri" w:hAnsi="Trebuchet MS" w:cs="Times New Roman"/>
        </w:rPr>
      </w:pPr>
      <w:r w:rsidRPr="006308C1">
        <w:rPr>
          <w:rFonts w:ascii="Trebuchet MS" w:eastAsia="Calibri" w:hAnsi="Trebuchet MS" w:cs="Calibri"/>
        </w:rPr>
        <w:t>Verificările pentru pensiunile agroturistice vor fi realizate în baza Ordinului 65/2013 cu modificările și completările ulterioare coroborat cu Ordinul nr. 1731/2015.</w:t>
      </w:r>
      <w:r w:rsidRPr="006308C1">
        <w:rPr>
          <w:rFonts w:ascii="Trebuchet MS" w:eastAsia="Calibri" w:hAnsi="Trebuchet MS" w:cs="Calibri"/>
          <w:lang w:val="fr-FR"/>
        </w:rPr>
        <w:t xml:space="preserve"> Se vor </w:t>
      </w:r>
      <w:proofErr w:type="spellStart"/>
      <w:r w:rsidRPr="006308C1">
        <w:rPr>
          <w:rFonts w:ascii="Trebuchet MS" w:eastAsia="Calibri" w:hAnsi="Trebuchet MS" w:cs="Calibri"/>
          <w:lang w:val="fr-FR"/>
        </w:rPr>
        <w:t>avea</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în</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vedere</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modificările</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aduse</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prin</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Ordinul</w:t>
      </w:r>
      <w:proofErr w:type="spellEnd"/>
      <w:r w:rsidRPr="006308C1">
        <w:rPr>
          <w:rFonts w:ascii="Trebuchet MS" w:eastAsia="Calibri" w:hAnsi="Trebuchet MS" w:cs="Calibri"/>
          <w:lang w:val="fr-FR"/>
        </w:rPr>
        <w:t xml:space="preserve"> </w:t>
      </w:r>
      <w:proofErr w:type="spellStart"/>
      <w:r w:rsidRPr="006308C1">
        <w:rPr>
          <w:rFonts w:ascii="Trebuchet MS" w:eastAsia="Calibri" w:hAnsi="Trebuchet MS" w:cs="Calibri"/>
          <w:lang w:val="fr-FR"/>
        </w:rPr>
        <w:t>președintelui</w:t>
      </w:r>
      <w:proofErr w:type="spellEnd"/>
      <w:r w:rsidRPr="006308C1">
        <w:rPr>
          <w:rFonts w:ascii="Trebuchet MS" w:eastAsia="Calibri" w:hAnsi="Trebuchet MS" w:cs="Calibri"/>
          <w:lang w:val="fr-FR"/>
        </w:rPr>
        <w:t xml:space="preserve"> ANT nr. 221/2015. B</w:t>
      </w:r>
      <w:proofErr w:type="spellStart"/>
      <w:r w:rsidRPr="006308C1">
        <w:rPr>
          <w:rFonts w:ascii="Trebuchet MS" w:eastAsia="Calibri" w:hAnsi="Trebuchet MS" w:cs="Calibri"/>
        </w:rPr>
        <w:t>eneficiarul</w:t>
      </w:r>
      <w:proofErr w:type="spellEnd"/>
      <w:r w:rsidRPr="006308C1">
        <w:rPr>
          <w:rFonts w:ascii="Trebuchet MS" w:eastAsia="Calibri" w:hAnsi="Trebuchet MS" w:cs="Calibri"/>
        </w:rPr>
        <w:t xml:space="preserve">/solicitantul trebuie să </w:t>
      </w:r>
      <w:proofErr w:type="spellStart"/>
      <w:r w:rsidRPr="006308C1">
        <w:rPr>
          <w:rFonts w:ascii="Trebuchet MS" w:eastAsia="Calibri" w:hAnsi="Trebuchet MS" w:cs="Calibri"/>
        </w:rPr>
        <w:t>desfăşoare</w:t>
      </w:r>
      <w:proofErr w:type="spellEnd"/>
      <w:r w:rsidRPr="006308C1">
        <w:rPr>
          <w:rFonts w:ascii="Trebuchet MS" w:eastAsia="Calibri" w:hAnsi="Trebuchet MS" w:cs="Calibri"/>
        </w:rPr>
        <w:t xml:space="preserve"> o activitate agricolă – creșterea animalelor, cultivarea diferitelor tipuri de plante, livezi de pomi fructiferi - la momentul depunerii cererii de finanțare. După încheierea contractului de finanțare, beneficiarul poate renunța la activitatea agricolă cu condiția desfășurării unei activități meșteșugărești cu atelier de lucru, din care rezultă diferite articole de artizanat (pentru a respecta prevederile OANT 65/2013). În cazul start-</w:t>
      </w:r>
      <w:proofErr w:type="spellStart"/>
      <w:r w:rsidRPr="006308C1">
        <w:rPr>
          <w:rFonts w:ascii="Trebuchet MS" w:eastAsia="Calibri" w:hAnsi="Trebuchet MS" w:cs="Calibri"/>
        </w:rPr>
        <w:t>up</w:t>
      </w:r>
      <w:proofErr w:type="spellEnd"/>
      <w:r w:rsidRPr="006308C1">
        <w:rPr>
          <w:rFonts w:ascii="Trebuchet MS" w:eastAsia="Calibri" w:hAnsi="Trebuchet MS" w:cs="Calibri"/>
        </w:rPr>
        <w:t xml:space="preserve">-urilor, activitatea agricolă poate fi dovedita de asemenea si in cazul in care </w:t>
      </w:r>
      <w:proofErr w:type="spellStart"/>
      <w:r w:rsidRPr="006308C1">
        <w:rPr>
          <w:rFonts w:ascii="Trebuchet MS" w:eastAsia="Calibri" w:hAnsi="Trebuchet MS" w:cs="Calibri"/>
        </w:rPr>
        <w:t>actionarul</w:t>
      </w:r>
      <w:proofErr w:type="spellEnd"/>
      <w:r w:rsidRPr="006308C1">
        <w:rPr>
          <w:rFonts w:ascii="Trebuchet MS" w:eastAsia="Calibri" w:hAnsi="Trebuchet MS" w:cs="Calibri"/>
        </w:rPr>
        <w:t xml:space="preserve"> majoritar absolut (care </w:t>
      </w:r>
      <w:proofErr w:type="spellStart"/>
      <w:r w:rsidRPr="006308C1">
        <w:rPr>
          <w:rFonts w:ascii="Trebuchet MS" w:eastAsia="Calibri" w:hAnsi="Trebuchet MS" w:cs="Calibri"/>
        </w:rPr>
        <w:t>detine</w:t>
      </w:r>
      <w:proofErr w:type="spellEnd"/>
      <w:r w:rsidRPr="006308C1">
        <w:rPr>
          <w:rFonts w:ascii="Trebuchet MS" w:eastAsia="Calibri" w:hAnsi="Trebuchet MS" w:cs="Calibri"/>
        </w:rPr>
        <w:t xml:space="preserve"> minimum 50%+1 din </w:t>
      </w:r>
      <w:proofErr w:type="spellStart"/>
      <w:r w:rsidRPr="006308C1">
        <w:rPr>
          <w:rFonts w:ascii="Trebuchet MS" w:eastAsia="Calibri" w:hAnsi="Trebuchet MS" w:cs="Calibri"/>
        </w:rPr>
        <w:t>actiunile</w:t>
      </w:r>
      <w:proofErr w:type="spellEnd"/>
      <w:r w:rsidRPr="006308C1">
        <w:rPr>
          <w:rFonts w:ascii="Trebuchet MS" w:eastAsia="Calibri" w:hAnsi="Trebuchet MS" w:cs="Calibri"/>
        </w:rPr>
        <w:t>/</w:t>
      </w:r>
      <w:proofErr w:type="spellStart"/>
      <w:r w:rsidRPr="006308C1">
        <w:rPr>
          <w:rFonts w:ascii="Trebuchet MS" w:eastAsia="Calibri" w:hAnsi="Trebuchet MS" w:cs="Calibri"/>
        </w:rPr>
        <w:t>partile</w:t>
      </w:r>
      <w:proofErr w:type="spellEnd"/>
      <w:r w:rsidRPr="006308C1">
        <w:rPr>
          <w:rFonts w:ascii="Trebuchet MS" w:eastAsia="Calibri" w:hAnsi="Trebuchet MS" w:cs="Calibri"/>
        </w:rPr>
        <w:t xml:space="preserve"> sociale ale solicitantului) a </w:t>
      </w:r>
      <w:proofErr w:type="spellStart"/>
      <w:r w:rsidRPr="006308C1">
        <w:rPr>
          <w:rFonts w:ascii="Trebuchet MS" w:eastAsia="Calibri" w:hAnsi="Trebuchet MS" w:cs="Calibri"/>
        </w:rPr>
        <w:t>desfăşurat</w:t>
      </w:r>
      <w:proofErr w:type="spellEnd"/>
      <w:r w:rsidRPr="006308C1">
        <w:rPr>
          <w:rFonts w:ascii="Trebuchet MS" w:eastAsia="Calibri" w:hAnsi="Trebuchet MS" w:cs="Calibri"/>
        </w:rPr>
        <w:t xml:space="preserve"> activitate agricolă la momentul depunerii Cererii de finanțare; Exploatația agricolă aferentă </w:t>
      </w:r>
      <w:proofErr w:type="spellStart"/>
      <w:r w:rsidRPr="006308C1">
        <w:rPr>
          <w:rFonts w:ascii="Trebuchet MS" w:eastAsia="Calibri" w:hAnsi="Trebuchet MS" w:cs="Calibri"/>
        </w:rPr>
        <w:t>agropensiunii</w:t>
      </w:r>
      <w:proofErr w:type="spellEnd"/>
      <w:r w:rsidRPr="006308C1">
        <w:rPr>
          <w:rFonts w:ascii="Trebuchet MS" w:eastAsia="Calibri" w:hAnsi="Trebuchet MS" w:cs="Calibri"/>
        </w:rPr>
        <w:t xml:space="preserve"> trebuie să fie amplasată pe raza aceleiași unități administrativ – teritoriale cu amplasamentul pe care se va realiza și investiția (în conformitate cu prevederile Ordinului ANT nr 65/2013, cu modificările și completările ulterioare). Se verifică în planul de afaceri și în adeverința de la APIA/ANSVSA sau din extrasul din Registrul Agricol, desfășurarea unei activități agricole de către solicitant în UAT-</w:t>
      </w:r>
      <w:proofErr w:type="spellStart"/>
      <w:r w:rsidRPr="006308C1">
        <w:rPr>
          <w:rFonts w:ascii="Trebuchet MS" w:eastAsia="Calibri" w:hAnsi="Trebuchet MS" w:cs="Calibri"/>
        </w:rPr>
        <w:t>ul</w:t>
      </w:r>
      <w:proofErr w:type="spellEnd"/>
      <w:r w:rsidRPr="006308C1">
        <w:rPr>
          <w:rFonts w:ascii="Trebuchet MS" w:eastAsia="Calibri" w:hAnsi="Trebuchet MS" w:cs="Calibri"/>
        </w:rPr>
        <w:t xml:space="preserve"> din teritoriul GAL în care se va realiza investiția.</w:t>
      </w:r>
    </w:p>
    <w:p w14:paraId="28F16D89" w14:textId="77777777" w:rsidR="006308C1" w:rsidRPr="006308C1" w:rsidRDefault="006308C1" w:rsidP="006308C1">
      <w:pPr>
        <w:tabs>
          <w:tab w:val="left" w:pos="360"/>
        </w:tabs>
        <w:spacing w:after="0" w:line="240" w:lineRule="auto"/>
        <w:ind w:left="-142" w:right="284"/>
        <w:jc w:val="both"/>
        <w:rPr>
          <w:rFonts w:ascii="Trebuchet MS" w:eastAsia="Calibri" w:hAnsi="Trebuchet MS" w:cs="Times New Roman"/>
        </w:rPr>
      </w:pPr>
    </w:p>
    <w:p w14:paraId="5103ED0C" w14:textId="77777777" w:rsidR="006308C1" w:rsidRPr="006308C1" w:rsidRDefault="006308C1" w:rsidP="006308C1">
      <w:pPr>
        <w:shd w:val="clear" w:color="auto" w:fill="FFD966" w:themeFill="accent4" w:themeFillTint="99"/>
        <w:spacing w:after="0" w:line="240" w:lineRule="auto"/>
        <w:ind w:left="-142" w:right="284"/>
        <w:contextualSpacing/>
        <w:jc w:val="both"/>
        <w:rPr>
          <w:rFonts w:ascii="Trebuchet MS" w:hAnsi="Trebuchet MS"/>
          <w:b/>
        </w:rPr>
      </w:pPr>
      <w:bookmarkStart w:id="14" w:name="_Hlk500691135"/>
      <w:r w:rsidRPr="006308C1">
        <w:rPr>
          <w:rFonts w:ascii="Trebuchet MS" w:hAnsi="Trebuchet MS" w:cs="Trebuchet MS"/>
          <w:b/>
          <w:color w:val="000000"/>
        </w:rPr>
        <w:t>EG11. Structurile de primire turistice rurale vor fi în conformitate cu normele de clasificare prevăzute în legislația naționala în vigoare;</w:t>
      </w:r>
    </w:p>
    <w:bookmarkEnd w:id="14"/>
    <w:p w14:paraId="1EA9BBC1"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Times New Roman"/>
          <w:b/>
          <w:shd w:val="clear" w:color="auto" w:fill="FFFFFF" w:themeFill="background1"/>
        </w:rPr>
        <w:t>Documente verificate:</w:t>
      </w:r>
      <w:r w:rsidRPr="006308C1">
        <w:rPr>
          <w:rFonts w:ascii="Trebuchet MS" w:eastAsia="Calibri" w:hAnsi="Trebuchet MS" w:cs="Times New Roman"/>
          <w:b/>
        </w:rPr>
        <w:t xml:space="preserve"> </w:t>
      </w:r>
      <w:r w:rsidRPr="006308C1">
        <w:rPr>
          <w:rFonts w:ascii="Trebuchet MS" w:eastAsia="Calibri" w:hAnsi="Trebuchet MS" w:cs="Times New Roman"/>
        </w:rPr>
        <w:t xml:space="preserve">Plan de Afaceri, Extras din Registrul Agricol emis de Primăriile locale, pentru </w:t>
      </w:r>
      <w:proofErr w:type="spellStart"/>
      <w:r w:rsidRPr="006308C1">
        <w:rPr>
          <w:rFonts w:ascii="Trebuchet MS" w:eastAsia="Calibri" w:hAnsi="Trebuchet MS" w:cs="Times New Roman"/>
        </w:rPr>
        <w:t>exploatatii</w:t>
      </w:r>
      <w:proofErr w:type="spellEnd"/>
      <w:r w:rsidRPr="006308C1">
        <w:rPr>
          <w:rFonts w:ascii="Trebuchet MS" w:eastAsia="Calibri" w:hAnsi="Trebuchet MS" w:cs="Times New Roman"/>
        </w:rPr>
        <w:t xml:space="preserve"> mai mici de 1 hectar (în copie cu </w:t>
      </w:r>
      <w:proofErr w:type="spellStart"/>
      <w:r w:rsidRPr="006308C1">
        <w:rPr>
          <w:rFonts w:ascii="Trebuchet MS" w:eastAsia="Calibri" w:hAnsi="Trebuchet MS" w:cs="Times New Roman"/>
        </w:rPr>
        <w:t>ştampila</w:t>
      </w:r>
      <w:proofErr w:type="spellEnd"/>
      <w:r w:rsidRPr="006308C1">
        <w:rPr>
          <w:rFonts w:ascii="Trebuchet MS" w:eastAsia="Calibri" w:hAnsi="Trebuchet MS" w:cs="Times New Roman"/>
        </w:rPr>
        <w:t xml:space="preserve"> primăriei </w:t>
      </w:r>
      <w:proofErr w:type="spellStart"/>
      <w:r w:rsidRPr="006308C1">
        <w:rPr>
          <w:rFonts w:ascii="Trebuchet MS" w:eastAsia="Calibri" w:hAnsi="Trebuchet MS" w:cs="Times New Roman"/>
        </w:rPr>
        <w:t>şi</w:t>
      </w:r>
      <w:proofErr w:type="spellEnd"/>
      <w:r w:rsidRPr="006308C1">
        <w:rPr>
          <w:rFonts w:ascii="Trebuchet MS" w:eastAsia="Calibri" w:hAnsi="Trebuchet MS" w:cs="Times New Roman"/>
        </w:rPr>
        <w:t xml:space="preserve"> </w:t>
      </w:r>
      <w:proofErr w:type="spellStart"/>
      <w:r w:rsidRPr="006308C1">
        <w:rPr>
          <w:rFonts w:ascii="Trebuchet MS" w:eastAsia="Calibri" w:hAnsi="Trebuchet MS" w:cs="Times New Roman"/>
        </w:rPr>
        <w:t>menţiunea</w:t>
      </w:r>
      <w:proofErr w:type="spellEnd"/>
      <w:r w:rsidRPr="006308C1">
        <w:rPr>
          <w:rFonts w:ascii="Trebuchet MS" w:eastAsia="Calibri" w:hAnsi="Trebuchet MS" w:cs="Times New Roman"/>
        </w:rPr>
        <w:t xml:space="preserve"> "Conform cu originalul") sau, după caz, baza de date APIA/ Registrul ANSVSA/</w:t>
      </w:r>
      <w:proofErr w:type="spellStart"/>
      <w:r w:rsidRPr="006308C1">
        <w:rPr>
          <w:rFonts w:ascii="Trebuchet MS" w:eastAsia="Calibri" w:hAnsi="Trebuchet MS" w:cs="Times New Roman"/>
        </w:rPr>
        <w:t>Sectiunea</w:t>
      </w:r>
      <w:proofErr w:type="spellEnd"/>
      <w:r w:rsidRPr="006308C1">
        <w:rPr>
          <w:rFonts w:ascii="Trebuchet MS" w:eastAsia="Calibri" w:hAnsi="Trebuchet MS" w:cs="Times New Roman"/>
        </w:rPr>
        <w:t xml:space="preserve"> F a Cererii de Finanțare; Documente pe care solicitanții de finanțare trebuie să le prezinte pentru terenurile și clădirile aferente obiectivelor prevăzute în Planul de Afaceri (cu </w:t>
      </w:r>
      <w:proofErr w:type="spellStart"/>
      <w:r w:rsidRPr="006308C1">
        <w:rPr>
          <w:rFonts w:ascii="Trebuchet MS" w:eastAsia="Calibri" w:hAnsi="Trebuchet MS" w:cs="Times New Roman"/>
        </w:rPr>
        <w:t>excepţia</w:t>
      </w:r>
      <w:proofErr w:type="spellEnd"/>
      <w:r w:rsidRPr="006308C1">
        <w:rPr>
          <w:rFonts w:ascii="Trebuchet MS" w:eastAsia="Calibri" w:hAnsi="Trebuchet MS" w:cs="Times New Roman"/>
        </w:rPr>
        <w:t xml:space="preserve"> </w:t>
      </w:r>
      <w:proofErr w:type="spellStart"/>
      <w:r w:rsidRPr="006308C1">
        <w:rPr>
          <w:rFonts w:ascii="Trebuchet MS" w:eastAsia="Calibri" w:hAnsi="Trebuchet MS" w:cs="Times New Roman"/>
        </w:rPr>
        <w:t>solicitanţilor</w:t>
      </w:r>
      <w:proofErr w:type="spellEnd"/>
      <w:r w:rsidRPr="006308C1">
        <w:rPr>
          <w:rFonts w:ascii="Trebuchet MS" w:eastAsia="Calibri" w:hAnsi="Trebuchet MS" w:cs="Times New Roman"/>
        </w:rPr>
        <w:t xml:space="preserve"> care </w:t>
      </w:r>
      <w:proofErr w:type="spellStart"/>
      <w:r w:rsidRPr="006308C1">
        <w:rPr>
          <w:rFonts w:ascii="Trebuchet MS" w:eastAsia="Calibri" w:hAnsi="Trebuchet MS" w:cs="Times New Roman"/>
        </w:rPr>
        <w:t>îşi</w:t>
      </w:r>
      <w:proofErr w:type="spellEnd"/>
      <w:r w:rsidRPr="006308C1">
        <w:rPr>
          <w:rFonts w:ascii="Trebuchet MS" w:eastAsia="Calibri" w:hAnsi="Trebuchet MS" w:cs="Times New Roman"/>
        </w:rPr>
        <w:t xml:space="preserve"> propun </w:t>
      </w:r>
      <w:proofErr w:type="spellStart"/>
      <w:r w:rsidRPr="006308C1">
        <w:rPr>
          <w:rFonts w:ascii="Trebuchet MS" w:eastAsia="Calibri" w:hAnsi="Trebuchet MS" w:cs="Times New Roman"/>
        </w:rPr>
        <w:t>achiziţie</w:t>
      </w:r>
      <w:proofErr w:type="spellEnd"/>
      <w:r w:rsidRPr="006308C1">
        <w:rPr>
          <w:rFonts w:ascii="Trebuchet MS" w:eastAsia="Calibri" w:hAnsi="Trebuchet MS" w:cs="Times New Roman"/>
        </w:rPr>
        <w:t xml:space="preserve"> de teren prin Planul de afaceri).</w:t>
      </w:r>
    </w:p>
    <w:p w14:paraId="70949F25" w14:textId="77777777" w:rsidR="006308C1" w:rsidRPr="006308C1" w:rsidRDefault="006308C1" w:rsidP="006308C1">
      <w:pPr>
        <w:spacing w:after="0" w:line="240" w:lineRule="auto"/>
        <w:ind w:left="-142" w:right="284"/>
        <w:jc w:val="both"/>
        <w:rPr>
          <w:rFonts w:ascii="Trebuchet MS" w:eastAsia="Calibri" w:hAnsi="Trebuchet MS" w:cs="Times New Roman"/>
        </w:rPr>
      </w:pPr>
      <w:r w:rsidRPr="006308C1">
        <w:rPr>
          <w:rFonts w:ascii="Trebuchet MS" w:eastAsia="Calibri" w:hAnsi="Trebuchet MS" w:cs="Calibri"/>
        </w:rPr>
        <w:t xml:space="preserve">Pentru </w:t>
      </w:r>
      <w:proofErr w:type="spellStart"/>
      <w:r w:rsidRPr="006308C1">
        <w:rPr>
          <w:rFonts w:ascii="Trebuchet MS" w:eastAsia="Calibri" w:hAnsi="Trebuchet MS" w:cs="Calibri"/>
        </w:rPr>
        <w:t>investiţiile</w:t>
      </w:r>
      <w:proofErr w:type="spellEnd"/>
      <w:r w:rsidRPr="006308C1">
        <w:rPr>
          <w:rFonts w:ascii="Trebuchet MS" w:eastAsia="Calibri" w:hAnsi="Trebuchet MS" w:cs="Calibri"/>
        </w:rPr>
        <w:t xml:space="preserve"> noi în structurile de primire turistică de tipul pensiune agroturistică (construcție nouă / schimbarea </w:t>
      </w:r>
      <w:proofErr w:type="spellStart"/>
      <w:r w:rsidRPr="006308C1">
        <w:rPr>
          <w:rFonts w:ascii="Trebuchet MS" w:eastAsia="Calibri" w:hAnsi="Trebuchet MS" w:cs="Calibri"/>
        </w:rPr>
        <w:t>desținatiei</w:t>
      </w:r>
      <w:proofErr w:type="spellEnd"/>
      <w:r w:rsidRPr="006308C1">
        <w:rPr>
          <w:rFonts w:ascii="Trebuchet MS" w:eastAsia="Calibri" w:hAnsi="Trebuchet MS" w:cs="Calibri"/>
        </w:rPr>
        <w:t xml:space="preserve"> unei </w:t>
      </w:r>
      <w:proofErr w:type="spellStart"/>
      <w:r w:rsidRPr="006308C1">
        <w:rPr>
          <w:rFonts w:ascii="Trebuchet MS" w:eastAsia="Calibri" w:hAnsi="Trebuchet MS" w:cs="Calibri"/>
        </w:rPr>
        <w:t>cladiri</w:t>
      </w:r>
      <w:proofErr w:type="spellEnd"/>
      <w:r w:rsidRPr="006308C1">
        <w:rPr>
          <w:rFonts w:ascii="Trebuchet MS" w:eastAsia="Calibri" w:hAnsi="Trebuchet MS" w:cs="Calibri"/>
        </w:rPr>
        <w:t xml:space="preserve">) </w:t>
      </w:r>
      <w:proofErr w:type="spellStart"/>
      <w:r w:rsidRPr="006308C1">
        <w:rPr>
          <w:rFonts w:ascii="Trebuchet MS" w:eastAsia="Calibri" w:hAnsi="Trebuchet MS" w:cs="Calibri"/>
        </w:rPr>
        <w:t>suprafata</w:t>
      </w:r>
      <w:proofErr w:type="spellEnd"/>
      <w:r w:rsidRPr="006308C1">
        <w:rPr>
          <w:rFonts w:ascii="Trebuchet MS" w:eastAsia="Calibri" w:hAnsi="Trebuchet MS" w:cs="Calibri"/>
        </w:rPr>
        <w:t xml:space="preserve"> de teren aferentă structurii de primire turistică trebuie să fie în conformitate cu prevederile Ordinului ANT nr. 65/2013 cu modificările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completările ulterioare, în vederea evitării supra-aglomerării </w:t>
      </w:r>
      <w:proofErr w:type="spellStart"/>
      <w:r w:rsidRPr="006308C1">
        <w:rPr>
          <w:rFonts w:ascii="Trebuchet MS" w:eastAsia="Calibri" w:hAnsi="Trebuchet MS" w:cs="Calibri"/>
        </w:rPr>
        <w:t>şi</w:t>
      </w:r>
      <w:proofErr w:type="spellEnd"/>
      <w:r w:rsidRPr="006308C1">
        <w:rPr>
          <w:rFonts w:ascii="Trebuchet MS" w:eastAsia="Calibri" w:hAnsi="Trebuchet MS" w:cs="Calibri"/>
        </w:rPr>
        <w:t xml:space="preserve"> a fragmentării excesive a peisajului natural.</w:t>
      </w:r>
    </w:p>
    <w:p w14:paraId="10AA4BF3" w14:textId="77777777" w:rsidR="006308C1" w:rsidRPr="006308C1" w:rsidRDefault="006308C1" w:rsidP="006308C1">
      <w:pPr>
        <w:spacing w:after="0" w:line="240" w:lineRule="auto"/>
        <w:ind w:right="284"/>
        <w:jc w:val="both"/>
        <w:rPr>
          <w:rFonts w:ascii="Trebuchet MS" w:eastAsia="Calibri" w:hAnsi="Trebuchet MS" w:cs="Times New Roman"/>
        </w:rPr>
      </w:pPr>
    </w:p>
    <w:p w14:paraId="70306657" w14:textId="77777777" w:rsidR="006308C1" w:rsidRPr="006308C1" w:rsidRDefault="006308C1" w:rsidP="006308C1">
      <w:pPr>
        <w:shd w:val="clear" w:color="auto" w:fill="FFD966" w:themeFill="accent4" w:themeFillTint="99"/>
        <w:spacing w:after="0" w:line="240" w:lineRule="auto"/>
        <w:ind w:left="-142" w:right="284"/>
        <w:contextualSpacing/>
        <w:jc w:val="both"/>
        <w:rPr>
          <w:rFonts w:ascii="Trebuchet MS" w:hAnsi="Trebuchet MS" w:cs="Trebuchet MS"/>
          <w:b/>
          <w:color w:val="000000"/>
        </w:rPr>
      </w:pPr>
      <w:r w:rsidRPr="006308C1">
        <w:rPr>
          <w:rFonts w:ascii="Trebuchet MS" w:hAnsi="Trebuchet MS" w:cs="Trebuchet MS"/>
          <w:b/>
          <w:color w:val="000000"/>
        </w:rPr>
        <w:t>EG12. Proiectul prevede acordarea sprijinului în cel puțin două rate pe o perioadă de maximum cinci ani.</w:t>
      </w:r>
    </w:p>
    <w:p w14:paraId="0BD3193C" w14:textId="77777777" w:rsidR="006308C1" w:rsidRPr="006308C1" w:rsidRDefault="006308C1" w:rsidP="006308C1">
      <w:pPr>
        <w:shd w:val="clear" w:color="auto" w:fill="FFFFFF" w:themeFill="background1"/>
        <w:tabs>
          <w:tab w:val="left" w:pos="1540"/>
        </w:tabs>
        <w:spacing w:after="0" w:line="240" w:lineRule="auto"/>
        <w:jc w:val="both"/>
        <w:rPr>
          <w:rFonts w:ascii="Trebuchet MS" w:eastAsia="Calibri" w:hAnsi="Trebuchet MS" w:cs="Times New Roman"/>
        </w:rPr>
      </w:pPr>
    </w:p>
    <w:p w14:paraId="3C7BCF90" w14:textId="77777777" w:rsidR="006308C1" w:rsidRPr="006308C1" w:rsidRDefault="006308C1" w:rsidP="006308C1">
      <w:pPr>
        <w:shd w:val="clear" w:color="auto" w:fill="FFFFFF" w:themeFill="background1"/>
        <w:tabs>
          <w:tab w:val="left" w:pos="1540"/>
        </w:tabs>
        <w:spacing w:after="0" w:line="240" w:lineRule="auto"/>
        <w:jc w:val="both"/>
        <w:rPr>
          <w:rFonts w:ascii="Trebuchet MS" w:eastAsia="Calibri" w:hAnsi="Trebuchet MS" w:cs="Times New Roman"/>
          <w:b/>
        </w:rPr>
      </w:pPr>
      <w:r w:rsidRPr="006308C1">
        <w:rPr>
          <w:rFonts w:ascii="Trebuchet MS" w:eastAsia="Calibri" w:hAnsi="Trebuchet MS" w:cs="Times New Roman"/>
          <w:b/>
        </w:rPr>
        <w:t xml:space="preserve">Se verifică dacă în Planul de Afaceri se menționează acordarea sprijinului în cel puțin două rate care nu va depăși data de 31.12.2025. Durata de execuție a proiectelor contractate în anul 2024/2025 nu va depăși termenul de 31.12.2025. Durata de realizare efectivă și implementare a planului de afaceri se calculează prin diminuarea duratei de </w:t>
      </w:r>
      <w:proofErr w:type="spellStart"/>
      <w:r w:rsidRPr="006308C1">
        <w:rPr>
          <w:rFonts w:ascii="Trebuchet MS" w:eastAsia="Calibri" w:hAnsi="Trebuchet MS" w:cs="Times New Roman"/>
          <w:b/>
        </w:rPr>
        <w:t>executie</w:t>
      </w:r>
      <w:proofErr w:type="spellEnd"/>
      <w:r w:rsidRPr="006308C1">
        <w:rPr>
          <w:rFonts w:ascii="Trebuchet MS" w:eastAsia="Calibri" w:hAnsi="Trebuchet MS" w:cs="Times New Roman"/>
          <w:b/>
        </w:rPr>
        <w:t xml:space="preserve"> la care se face referire mai sus cu termenul de 90 zile </w:t>
      </w:r>
      <w:proofErr w:type="spellStart"/>
      <w:r w:rsidRPr="006308C1">
        <w:rPr>
          <w:rFonts w:ascii="Trebuchet MS" w:eastAsia="Calibri" w:hAnsi="Trebuchet MS" w:cs="Times New Roman"/>
          <w:b/>
        </w:rPr>
        <w:t>caledaristice</w:t>
      </w:r>
      <w:proofErr w:type="spellEnd"/>
      <w:r w:rsidRPr="006308C1">
        <w:rPr>
          <w:rFonts w:ascii="Trebuchet MS" w:eastAsia="Calibri" w:hAnsi="Trebuchet MS" w:cs="Times New Roman"/>
          <w:b/>
        </w:rPr>
        <w:t xml:space="preserve"> necesar </w:t>
      </w:r>
      <w:proofErr w:type="spellStart"/>
      <w:r w:rsidRPr="006308C1">
        <w:rPr>
          <w:rFonts w:ascii="Trebuchet MS" w:eastAsia="Calibri" w:hAnsi="Trebuchet MS" w:cs="Times New Roman"/>
          <w:b/>
        </w:rPr>
        <w:t>efectuarii</w:t>
      </w:r>
      <w:proofErr w:type="spellEnd"/>
      <w:r w:rsidRPr="006308C1">
        <w:rPr>
          <w:rFonts w:ascii="Trebuchet MS" w:eastAsia="Calibri" w:hAnsi="Trebuchet MS" w:cs="Times New Roman"/>
          <w:b/>
        </w:rPr>
        <w:t xml:space="preserve"> ultimei plăți aferente contractului, beneficiarul având astfel obligația de a depune dosarul ultimei cererii de plată cel târziu până la data de 31.12.2025.</w:t>
      </w:r>
    </w:p>
    <w:p w14:paraId="74D6AD10" w14:textId="77777777" w:rsidR="006308C1" w:rsidRPr="006308C1" w:rsidRDefault="006308C1" w:rsidP="006308C1">
      <w:pPr>
        <w:shd w:val="clear" w:color="auto" w:fill="A6A6A6" w:themeFill="background1" w:themeFillShade="A6"/>
        <w:tabs>
          <w:tab w:val="left" w:pos="1540"/>
        </w:tabs>
        <w:spacing w:after="0" w:line="240" w:lineRule="auto"/>
        <w:jc w:val="both"/>
        <w:rPr>
          <w:rFonts w:ascii="Trebuchet MS" w:eastAsia="Calibri" w:hAnsi="Trebuchet MS" w:cs="Times New Roman"/>
          <w:b/>
        </w:rPr>
      </w:pPr>
      <w:r w:rsidRPr="006308C1">
        <w:rPr>
          <w:rFonts w:ascii="Trebuchet MS" w:eastAsia="Calibri" w:hAnsi="Trebuchet MS" w:cs="Times New Roman"/>
          <w:b/>
        </w:rPr>
        <w:t>Procedura de selecție aplicată de Comitetul de Selecție al GAL</w:t>
      </w:r>
    </w:p>
    <w:p w14:paraId="6ABA3246"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lang w:eastAsia="fr-FR"/>
        </w:rPr>
        <w:t xml:space="preserve">Evaluarea proiectelor se realizează după închiderea sesiunii. Procesul de evaluare și selecție a proiectelor se realizează în prima etapă la nivelul GAL Sudul Gorjului, de către experții angajați GAL cu atribuții în acest sens, experți </w:t>
      </w:r>
      <w:proofErr w:type="spellStart"/>
      <w:r w:rsidRPr="006308C1">
        <w:rPr>
          <w:rFonts w:ascii="Trebuchet MS" w:eastAsia="Calibri" w:hAnsi="Trebuchet MS" w:cs="Times New Roman"/>
          <w:lang w:eastAsia="fr-FR"/>
        </w:rPr>
        <w:t>externalizați</w:t>
      </w:r>
      <w:proofErr w:type="spellEnd"/>
      <w:r w:rsidRPr="006308C1">
        <w:rPr>
          <w:rFonts w:ascii="Trebuchet MS" w:eastAsia="Calibri" w:hAnsi="Trebuchet MS" w:cs="Times New Roman"/>
          <w:lang w:eastAsia="fr-FR"/>
        </w:rPr>
        <w:t xml:space="preserve"> dacă este cazul, Comitetul de Selecție a proiectelor și Comisia de Contestații. Angajații din cadrul echipei de implementare a SDL sau experți </w:t>
      </w:r>
      <w:proofErr w:type="spellStart"/>
      <w:r w:rsidRPr="006308C1">
        <w:rPr>
          <w:rFonts w:ascii="Trebuchet MS" w:eastAsia="Calibri" w:hAnsi="Trebuchet MS" w:cs="Times New Roman"/>
          <w:lang w:eastAsia="fr-FR"/>
        </w:rPr>
        <w:t>externalizați</w:t>
      </w:r>
      <w:proofErr w:type="spellEnd"/>
      <w:r w:rsidRPr="006308C1">
        <w:rPr>
          <w:rFonts w:ascii="Trebuchet MS" w:eastAsia="Calibri" w:hAnsi="Trebuchet MS" w:cs="Times New Roman"/>
          <w:lang w:eastAsia="fr-FR"/>
        </w:rPr>
        <w:t xml:space="preserve">, </w:t>
      </w:r>
      <w:r w:rsidRPr="006308C1">
        <w:rPr>
          <w:rFonts w:ascii="Trebuchet MS" w:eastAsia="Calibri" w:hAnsi="Trebuchet MS" w:cs="Times New Roman"/>
          <w:lang w:eastAsia="fr-FR"/>
        </w:rPr>
        <w:lastRenderedPageBreak/>
        <w:t>verifică, pentru proiectele depuse la nivel de GAL Sudul Gorjului, conformitatea, eligibilitatea și îndeplinirea criteriilor de selecție. Proiectele selectate la nivel de GAL Sudul Gorjului, vor fi supuse verificării finale și de către OJFIR.</w:t>
      </w:r>
    </w:p>
    <w:p w14:paraId="0427A430"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lang w:eastAsia="fr-FR"/>
        </w:rPr>
        <w:t xml:space="preserve">Evaluarea și selecția proiectelor se va face respectând o procedură de selecție nediscriminatorie și transparentă a proiectelor, stabilită în SDL de către GAL Sudul Gorjului și aprobată de AM PNDR prin selecția strategiei, respectiv pe baza Procedurii de evaluare și selecție a proiectelor publicată pe site-ul </w:t>
      </w:r>
      <w:hyperlink r:id="rId15" w:history="1">
        <w:hyperlink r:id="rId16" w:history="1">
          <w:r w:rsidRPr="006308C1">
            <w:rPr>
              <w:rFonts w:ascii="Trebuchet MS" w:eastAsia="Calibri" w:hAnsi="Trebuchet MS" w:cs="Times New Roman"/>
              <w:color w:val="0563C1" w:themeColor="hyperlink"/>
              <w:u w:val="single"/>
            </w:rPr>
            <w:t>http://galsudulgorjului.ro/</w:t>
          </w:r>
        </w:hyperlink>
      </w:hyperlink>
      <w:r w:rsidRPr="006308C1">
        <w:rPr>
          <w:rFonts w:ascii="Trebuchet MS" w:eastAsia="Calibri" w:hAnsi="Trebuchet MS" w:cs="Times New Roman"/>
          <w:lang w:eastAsia="fr-FR"/>
        </w:rPr>
        <w:t>. Procedura de evaluare și selecție face parte integrantă din Ghidul solicitantului pentru accesarea Măsurii 3.1/6A, conform Anexei 4.</w:t>
      </w:r>
    </w:p>
    <w:p w14:paraId="7FD28978"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lang w:eastAsia="fr-FR"/>
        </w:rPr>
        <w:t>În procesul de selecție, GAL Sudul Gorjului, va avea în vedere respectarea următoarelor aspecte:</w:t>
      </w:r>
    </w:p>
    <w:p w14:paraId="4AF0BE19" w14:textId="77777777" w:rsidR="006308C1" w:rsidRPr="006308C1" w:rsidRDefault="006308C1" w:rsidP="006308C1">
      <w:pPr>
        <w:numPr>
          <w:ilvl w:val="0"/>
          <w:numId w:val="48"/>
        </w:numPr>
        <w:spacing w:after="0" w:line="240" w:lineRule="auto"/>
        <w:ind w:left="426"/>
        <w:contextualSpacing/>
        <w:jc w:val="both"/>
        <w:rPr>
          <w:rFonts w:ascii="Trebuchet MS" w:hAnsi="Trebuchet MS"/>
          <w:lang w:eastAsia="fr-FR"/>
        </w:rPr>
      </w:pPr>
      <w:r w:rsidRPr="006308C1">
        <w:rPr>
          <w:rFonts w:ascii="Trebuchet MS" w:hAnsi="Trebuchet MS"/>
          <w:lang w:eastAsia="fr-FR"/>
        </w:rPr>
        <w:t>promovarea egalității dintre bărbați și femei și a integrării de gen, cât și prevenirea oricărei discriminări pe criterii de sex, origine rasială sau etnică, religie sau convingeri, handicap, vârstă sau orientare sexuală;</w:t>
      </w:r>
    </w:p>
    <w:p w14:paraId="10B9A884" w14:textId="77777777" w:rsidR="006308C1" w:rsidRPr="006308C1" w:rsidRDefault="006308C1" w:rsidP="006308C1">
      <w:pPr>
        <w:numPr>
          <w:ilvl w:val="0"/>
          <w:numId w:val="48"/>
        </w:numPr>
        <w:spacing w:after="0" w:line="240" w:lineRule="auto"/>
        <w:ind w:left="426"/>
        <w:contextualSpacing/>
        <w:jc w:val="both"/>
        <w:rPr>
          <w:rFonts w:ascii="Trebuchet MS" w:hAnsi="Trebuchet MS"/>
          <w:lang w:eastAsia="fr-FR"/>
        </w:rPr>
      </w:pPr>
      <w:r w:rsidRPr="006308C1">
        <w:rPr>
          <w:rFonts w:ascii="Trebuchet MS" w:hAnsi="Trebuchet MS"/>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14:paraId="3D8284DA" w14:textId="77777777" w:rsidR="006308C1" w:rsidRPr="006308C1" w:rsidRDefault="006308C1" w:rsidP="006308C1">
      <w:pPr>
        <w:spacing w:after="0" w:line="240" w:lineRule="auto"/>
        <w:ind w:left="426"/>
        <w:contextualSpacing/>
        <w:jc w:val="both"/>
        <w:rPr>
          <w:rFonts w:ascii="Trebuchet MS" w:hAnsi="Trebuchet MS"/>
          <w:lang w:eastAsia="fr-FR"/>
        </w:rPr>
      </w:pPr>
    </w:p>
    <w:tbl>
      <w:tblPr>
        <w:tblStyle w:val="TableGrid1"/>
        <w:tblW w:w="9889" w:type="dxa"/>
        <w:tblInd w:w="0" w:type="dxa"/>
        <w:tblLook w:val="04A0" w:firstRow="1" w:lastRow="0" w:firstColumn="1" w:lastColumn="0" w:noHBand="0" w:noVBand="1"/>
      </w:tblPr>
      <w:tblGrid>
        <w:gridCol w:w="8188"/>
        <w:gridCol w:w="1701"/>
      </w:tblGrid>
      <w:tr w:rsidR="006308C1" w:rsidRPr="006308C1" w14:paraId="3ABBB09A" w14:textId="77777777" w:rsidTr="006308C1">
        <w:trPr>
          <w:trHeight w:val="395"/>
        </w:trPr>
        <w:tc>
          <w:tcPr>
            <w:tcW w:w="8188" w:type="dxa"/>
            <w:tcBorders>
              <w:top w:val="single" w:sz="4" w:space="0" w:color="auto"/>
              <w:left w:val="single" w:sz="4" w:space="0" w:color="auto"/>
              <w:bottom w:val="single" w:sz="4" w:space="0" w:color="auto"/>
              <w:right w:val="single" w:sz="4" w:space="0" w:color="auto"/>
            </w:tcBorders>
            <w:vAlign w:val="center"/>
            <w:hideMark/>
          </w:tcPr>
          <w:p w14:paraId="532F822D" w14:textId="77777777" w:rsidR="006308C1" w:rsidRPr="006308C1" w:rsidRDefault="006308C1" w:rsidP="006308C1">
            <w:pPr>
              <w:autoSpaceDE w:val="0"/>
              <w:autoSpaceDN w:val="0"/>
              <w:adjustRightInd w:val="0"/>
              <w:jc w:val="center"/>
              <w:rPr>
                <w:rFonts w:ascii="Trebuchet MS" w:hAnsi="Trebuchet MS" w:cs="Calibri"/>
                <w:b/>
                <w:bCs/>
                <w:lang w:val="it-IT"/>
              </w:rPr>
            </w:pPr>
            <w:r w:rsidRPr="006308C1">
              <w:rPr>
                <w:rFonts w:ascii="Trebuchet MS" w:hAnsi="Trebuchet MS" w:cs="Calibri"/>
                <w:b/>
                <w:lang w:val="it-IT"/>
              </w:rPr>
              <w:t>Criterii de selecție pentru Măsura 3.1/6A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A1D029" w14:textId="77777777" w:rsidR="006308C1" w:rsidRPr="006308C1" w:rsidRDefault="006308C1" w:rsidP="006308C1">
            <w:pPr>
              <w:autoSpaceDE w:val="0"/>
              <w:autoSpaceDN w:val="0"/>
              <w:adjustRightInd w:val="0"/>
              <w:jc w:val="center"/>
              <w:rPr>
                <w:rFonts w:ascii="Trebuchet MS" w:hAnsi="Trebuchet MS" w:cs="Calibri"/>
                <w:b/>
              </w:rPr>
            </w:pPr>
            <w:r w:rsidRPr="006308C1">
              <w:rPr>
                <w:rFonts w:ascii="Trebuchet MS" w:hAnsi="Trebuchet MS" w:cs="Calibri"/>
                <w:b/>
              </w:rPr>
              <w:t>Punctaj</w:t>
            </w:r>
          </w:p>
        </w:tc>
      </w:tr>
      <w:tr w:rsidR="006308C1" w:rsidRPr="006308C1" w14:paraId="146BFE6C" w14:textId="77777777" w:rsidTr="006308C1">
        <w:trPr>
          <w:trHeight w:val="1541"/>
        </w:trPr>
        <w:tc>
          <w:tcPr>
            <w:tcW w:w="8188" w:type="dxa"/>
            <w:tcBorders>
              <w:top w:val="single" w:sz="4" w:space="0" w:color="auto"/>
              <w:left w:val="single" w:sz="4" w:space="0" w:color="auto"/>
              <w:bottom w:val="single" w:sz="4" w:space="0" w:color="auto"/>
              <w:right w:val="single" w:sz="4" w:space="0" w:color="auto"/>
            </w:tcBorders>
            <w:hideMark/>
          </w:tcPr>
          <w:p w14:paraId="4D72D983" w14:textId="77777777" w:rsidR="006308C1" w:rsidRPr="006308C1" w:rsidRDefault="006308C1" w:rsidP="006308C1">
            <w:pPr>
              <w:autoSpaceDE w:val="0"/>
              <w:autoSpaceDN w:val="0"/>
              <w:adjustRightInd w:val="0"/>
              <w:jc w:val="both"/>
              <w:rPr>
                <w:rFonts w:ascii="Trebuchet MS" w:hAnsi="Trebuchet MS" w:cs="Calibri"/>
                <w:spacing w:val="-2"/>
                <w:lang w:val="it-IT"/>
              </w:rPr>
            </w:pPr>
            <w:r w:rsidRPr="006308C1">
              <w:rPr>
                <w:rFonts w:ascii="Trebuchet MS" w:hAnsi="Trebuchet MS" w:cs="Calibri"/>
                <w:b/>
                <w:spacing w:val="-2"/>
                <w:lang w:val="it-IT"/>
              </w:rPr>
              <w:t xml:space="preserve">CS1. Principiul valorificării caracterului inovator al investițiilor propuse, </w:t>
            </w:r>
            <w:r w:rsidRPr="006308C1">
              <w:rPr>
                <w:rFonts w:ascii="Trebuchet MS" w:hAnsi="Trebuchet MS" w:cs="Calibri"/>
                <w:spacing w:val="-2"/>
                <w:lang w:val="it-IT"/>
              </w:rPr>
              <w:t>prin proiecte ce vizează inovare/diversificare de produs/serviciu/proces.</w:t>
            </w:r>
          </w:p>
          <w:p w14:paraId="4A0F6110"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lang w:val="it-IT"/>
              </w:rPr>
              <w:t>Criteriul se punctează în situația în care investiția vizează un produs/serviciu/proces inovativ/diversificat pentru teritoriul GAL Sudul Gorjului prezentat și descris în Planul de afaceri.</w:t>
            </w:r>
          </w:p>
          <w:p w14:paraId="4B0B80EC"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b/>
                <w:lang w:val="it-IT"/>
              </w:rPr>
              <w:t>Documente verificate:</w:t>
            </w:r>
            <w:r w:rsidRPr="006308C1">
              <w:rPr>
                <w:rFonts w:ascii="Trebuchet MS" w:hAnsi="Trebuchet MS" w:cs="Calibri"/>
                <w:lang w:val="it-IT"/>
              </w:rPr>
              <w:t xml:space="preserve"> Planul de afaceri; Cererea de finanțare.</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35DBCF9" w14:textId="77777777" w:rsidR="006308C1" w:rsidRPr="006308C1" w:rsidRDefault="006308C1" w:rsidP="006308C1">
            <w:pPr>
              <w:rPr>
                <w:rFonts w:ascii="Trebuchet MS" w:hAnsi="Trebuchet MS" w:cs="Calibri"/>
                <w:color w:val="FFFFFF" w:themeColor="background1"/>
              </w:rPr>
            </w:pPr>
            <w:r w:rsidRPr="006308C1">
              <w:rPr>
                <w:rFonts w:ascii="Trebuchet MS" w:hAnsi="Trebuchet MS" w:cs="Calibri"/>
                <w:b/>
                <w:color w:val="FFFFFF" w:themeColor="background1"/>
              </w:rPr>
              <w:t xml:space="preserve">20 </w:t>
            </w:r>
            <w:r w:rsidRPr="006308C1">
              <w:rPr>
                <w:rFonts w:ascii="Trebuchet MS" w:hAnsi="Trebuchet MS" w:cs="Calibri"/>
                <w:color w:val="FFFFFF" w:themeColor="background1"/>
              </w:rPr>
              <w:t xml:space="preserve">puncte </w:t>
            </w:r>
          </w:p>
          <w:p w14:paraId="0E274AC4" w14:textId="77777777" w:rsidR="006308C1" w:rsidRPr="006308C1" w:rsidRDefault="006308C1" w:rsidP="006308C1">
            <w:pPr>
              <w:rPr>
                <w:rFonts w:ascii="Trebuchet MS" w:hAnsi="Trebuchet MS" w:cs="Calibri"/>
                <w:color w:val="FFFFFF" w:themeColor="background1"/>
              </w:rPr>
            </w:pPr>
          </w:p>
        </w:tc>
      </w:tr>
      <w:tr w:rsidR="006308C1" w:rsidRPr="006308C1" w14:paraId="2A42C1AF" w14:textId="77777777" w:rsidTr="006308C1">
        <w:trPr>
          <w:trHeight w:val="1440"/>
        </w:trPr>
        <w:tc>
          <w:tcPr>
            <w:tcW w:w="8188" w:type="dxa"/>
            <w:tcBorders>
              <w:top w:val="single" w:sz="4" w:space="0" w:color="auto"/>
              <w:left w:val="single" w:sz="4" w:space="0" w:color="auto"/>
              <w:bottom w:val="single" w:sz="4" w:space="0" w:color="auto"/>
              <w:right w:val="single" w:sz="4" w:space="0" w:color="auto"/>
            </w:tcBorders>
          </w:tcPr>
          <w:p w14:paraId="0E0C3813" w14:textId="77777777" w:rsidR="006308C1" w:rsidRPr="006308C1" w:rsidRDefault="006308C1" w:rsidP="006308C1">
            <w:pPr>
              <w:autoSpaceDE w:val="0"/>
              <w:autoSpaceDN w:val="0"/>
              <w:adjustRightInd w:val="0"/>
              <w:jc w:val="both"/>
              <w:rPr>
                <w:rFonts w:ascii="Trebuchet MS" w:hAnsi="Trebuchet MS"/>
                <w:b/>
                <w:spacing w:val="-2"/>
                <w:lang w:val="it-IT"/>
              </w:rPr>
            </w:pPr>
            <w:bookmarkStart w:id="15" w:name="_Hlk491897261"/>
            <w:r w:rsidRPr="006308C1">
              <w:rPr>
                <w:rFonts w:ascii="Trebuchet MS" w:hAnsi="Trebuchet MS"/>
                <w:b/>
                <w:spacing w:val="-2"/>
                <w:lang w:val="it-IT"/>
              </w:rPr>
              <w:t xml:space="preserve">CS2. </w:t>
            </w:r>
            <w:r w:rsidRPr="006308C1">
              <w:rPr>
                <w:rFonts w:ascii="Trebuchet MS" w:hAnsi="Trebuchet MS"/>
                <w:b/>
                <w:bCs/>
                <w:lang w:val="it-IT"/>
              </w:rPr>
              <w:t xml:space="preserve">Principiul creării de noi locuri de muncă, </w:t>
            </w:r>
            <w:r w:rsidRPr="006308C1">
              <w:rPr>
                <w:rFonts w:ascii="Trebuchet MS" w:hAnsi="Trebuchet MS"/>
                <w:lang w:val="it-IT"/>
              </w:rPr>
              <w:t>prin</w:t>
            </w:r>
            <w:r w:rsidRPr="006308C1">
              <w:rPr>
                <w:rFonts w:ascii="Trebuchet MS" w:hAnsi="Trebuchet MS"/>
                <w:b/>
                <w:bCs/>
                <w:lang w:val="it-IT"/>
              </w:rPr>
              <w:t xml:space="preserve"> </w:t>
            </w:r>
            <w:r w:rsidRPr="006308C1">
              <w:rPr>
                <w:rFonts w:ascii="Trebuchet MS" w:hAnsi="Trebuchet MS"/>
                <w:lang w:val="it-IT"/>
              </w:rPr>
              <w:t>proiecte ce vizează crearea de noi locuri de muncă</w:t>
            </w:r>
            <w:bookmarkEnd w:id="15"/>
          </w:p>
          <w:p w14:paraId="05CFE548" w14:textId="77777777" w:rsidR="006308C1" w:rsidRPr="006308C1" w:rsidRDefault="006308C1" w:rsidP="006308C1">
            <w:pPr>
              <w:autoSpaceDE w:val="0"/>
              <w:autoSpaceDN w:val="0"/>
              <w:adjustRightInd w:val="0"/>
              <w:jc w:val="both"/>
              <w:rPr>
                <w:rFonts w:ascii="Trebuchet MS" w:hAnsi="Trebuchet MS"/>
                <w:lang w:val="it-IT"/>
              </w:rPr>
            </w:pPr>
            <w:r w:rsidRPr="006308C1">
              <w:rPr>
                <w:rFonts w:ascii="Trebuchet MS" w:hAnsi="Trebuchet MS"/>
                <w:lang w:val="it-IT"/>
              </w:rPr>
              <w:t>Locul de muncă nou creat prin proiect va fi cu normă întreagă.</w:t>
            </w:r>
          </w:p>
          <w:p w14:paraId="139BAD5C" w14:textId="77777777" w:rsidR="006308C1" w:rsidRPr="006308C1" w:rsidRDefault="006308C1" w:rsidP="006308C1">
            <w:pPr>
              <w:autoSpaceDE w:val="0"/>
              <w:autoSpaceDN w:val="0"/>
              <w:adjustRightInd w:val="0"/>
              <w:jc w:val="both"/>
              <w:rPr>
                <w:rFonts w:ascii="Trebuchet MS" w:hAnsi="Trebuchet MS"/>
                <w:lang w:val="it-IT"/>
              </w:rPr>
            </w:pPr>
          </w:p>
          <w:p w14:paraId="565670B9" w14:textId="77777777" w:rsidR="006308C1" w:rsidRPr="006308C1" w:rsidRDefault="006308C1" w:rsidP="006308C1">
            <w:pPr>
              <w:autoSpaceDE w:val="0"/>
              <w:autoSpaceDN w:val="0"/>
              <w:adjustRightInd w:val="0"/>
              <w:jc w:val="both"/>
              <w:rPr>
                <w:rFonts w:ascii="Trebuchet MS" w:hAnsi="Trebuchet MS"/>
                <w:lang w:val="it-IT"/>
              </w:rPr>
            </w:pPr>
            <w:r w:rsidRPr="006308C1">
              <w:rPr>
                <w:rFonts w:ascii="Trebuchet MS" w:hAnsi="Trebuchet MS"/>
                <w:lang w:val="it-IT"/>
              </w:rPr>
              <w:t>Criteriul va fi punctat, în funcție de numărul de locuri de muncă propuse prin proiect:</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D2F3BED" w14:textId="77777777" w:rsidR="006308C1" w:rsidRPr="006308C1" w:rsidRDefault="006308C1" w:rsidP="006308C1">
            <w:pPr>
              <w:rPr>
                <w:rFonts w:ascii="Trebuchet MS" w:hAnsi="Trebuchet MS" w:cs="Calibri"/>
                <w:color w:val="FFFFFF" w:themeColor="background1"/>
              </w:rPr>
            </w:pPr>
            <w:r w:rsidRPr="006308C1">
              <w:rPr>
                <w:rFonts w:ascii="Trebuchet MS" w:hAnsi="Trebuchet MS" w:cs="Calibri"/>
                <w:b/>
                <w:color w:val="FFFFFF" w:themeColor="background1"/>
              </w:rPr>
              <w:t>20</w:t>
            </w:r>
            <w:r w:rsidRPr="006308C1">
              <w:rPr>
                <w:rFonts w:ascii="Trebuchet MS" w:hAnsi="Trebuchet MS" w:cs="Calibri"/>
                <w:color w:val="FFFFFF" w:themeColor="background1"/>
              </w:rPr>
              <w:t xml:space="preserve"> puncte maxim</w:t>
            </w:r>
          </w:p>
          <w:p w14:paraId="281AE152" w14:textId="77777777" w:rsidR="006308C1" w:rsidRPr="006308C1" w:rsidRDefault="006308C1" w:rsidP="006308C1">
            <w:pPr>
              <w:rPr>
                <w:rFonts w:ascii="Trebuchet MS" w:hAnsi="Trebuchet MS" w:cs="Calibri"/>
                <w:color w:val="FFFFFF" w:themeColor="background1"/>
              </w:rPr>
            </w:pPr>
          </w:p>
        </w:tc>
      </w:tr>
      <w:tr w:rsidR="006308C1" w:rsidRPr="006308C1" w14:paraId="478F0301" w14:textId="77777777" w:rsidTr="006308C1">
        <w:trPr>
          <w:trHeight w:val="220"/>
        </w:trPr>
        <w:tc>
          <w:tcPr>
            <w:tcW w:w="8188" w:type="dxa"/>
            <w:tcBorders>
              <w:top w:val="single" w:sz="4" w:space="0" w:color="auto"/>
              <w:left w:val="single" w:sz="4" w:space="0" w:color="auto"/>
              <w:bottom w:val="single" w:sz="4" w:space="0" w:color="auto"/>
              <w:right w:val="single" w:sz="4" w:space="0" w:color="auto"/>
            </w:tcBorders>
            <w:hideMark/>
          </w:tcPr>
          <w:p w14:paraId="5E0D2792" w14:textId="77777777" w:rsidR="006308C1" w:rsidRPr="006308C1" w:rsidRDefault="006308C1" w:rsidP="006308C1">
            <w:pPr>
              <w:numPr>
                <w:ilvl w:val="0"/>
                <w:numId w:val="49"/>
              </w:numPr>
              <w:autoSpaceDE w:val="0"/>
              <w:autoSpaceDN w:val="0"/>
              <w:adjustRightInd w:val="0"/>
              <w:ind w:left="709"/>
              <w:jc w:val="both"/>
              <w:rPr>
                <w:rFonts w:ascii="Trebuchet MS" w:hAnsi="Trebuchet MS"/>
                <w:spacing w:val="-2"/>
              </w:rPr>
            </w:pPr>
            <w:r w:rsidRPr="006308C1">
              <w:rPr>
                <w:rFonts w:ascii="Trebuchet MS" w:hAnsi="Trebuchet MS"/>
                <w:spacing w:val="-2"/>
              </w:rPr>
              <w:t>1 loc de muncă creat:</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9B3F371" w14:textId="77777777" w:rsidR="006308C1" w:rsidRPr="006308C1" w:rsidRDefault="006308C1" w:rsidP="006308C1">
            <w:pPr>
              <w:rPr>
                <w:rFonts w:ascii="Trebuchet MS" w:hAnsi="Trebuchet MS"/>
              </w:rPr>
            </w:pPr>
            <w:r w:rsidRPr="006308C1">
              <w:rPr>
                <w:rFonts w:ascii="Trebuchet MS" w:hAnsi="Trebuchet MS" w:cs="Calibri"/>
                <w:b/>
                <w:color w:val="FFFFFF" w:themeColor="background1"/>
              </w:rPr>
              <w:t>10</w:t>
            </w:r>
            <w:r w:rsidRPr="006308C1">
              <w:rPr>
                <w:rFonts w:ascii="Trebuchet MS" w:hAnsi="Trebuchet MS" w:cs="Calibri"/>
                <w:color w:val="FFFFFF" w:themeColor="background1"/>
              </w:rPr>
              <w:t xml:space="preserve"> puncte </w:t>
            </w:r>
          </w:p>
        </w:tc>
      </w:tr>
      <w:tr w:rsidR="006308C1" w:rsidRPr="006308C1" w14:paraId="1208C82E" w14:textId="77777777" w:rsidTr="006308C1">
        <w:trPr>
          <w:trHeight w:val="184"/>
        </w:trPr>
        <w:tc>
          <w:tcPr>
            <w:tcW w:w="8188" w:type="dxa"/>
            <w:tcBorders>
              <w:top w:val="single" w:sz="4" w:space="0" w:color="auto"/>
              <w:left w:val="single" w:sz="4" w:space="0" w:color="auto"/>
              <w:bottom w:val="single" w:sz="4" w:space="0" w:color="auto"/>
              <w:right w:val="single" w:sz="4" w:space="0" w:color="auto"/>
            </w:tcBorders>
            <w:hideMark/>
          </w:tcPr>
          <w:p w14:paraId="547305BE" w14:textId="77777777" w:rsidR="006308C1" w:rsidRPr="006308C1" w:rsidRDefault="006308C1" w:rsidP="006308C1">
            <w:pPr>
              <w:numPr>
                <w:ilvl w:val="0"/>
                <w:numId w:val="49"/>
              </w:numPr>
              <w:autoSpaceDE w:val="0"/>
              <w:autoSpaceDN w:val="0"/>
              <w:adjustRightInd w:val="0"/>
              <w:ind w:left="709"/>
              <w:jc w:val="both"/>
              <w:rPr>
                <w:rFonts w:ascii="Trebuchet MS" w:hAnsi="Trebuchet MS"/>
                <w:spacing w:val="-2"/>
              </w:rPr>
            </w:pPr>
            <w:r w:rsidRPr="006308C1">
              <w:rPr>
                <w:rFonts w:ascii="Trebuchet MS" w:hAnsi="Trebuchet MS"/>
                <w:spacing w:val="-2"/>
              </w:rPr>
              <w:t>2 locuri de muncă create:</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BB035B2" w14:textId="77777777" w:rsidR="006308C1" w:rsidRPr="006308C1" w:rsidRDefault="006308C1" w:rsidP="006308C1">
            <w:pPr>
              <w:rPr>
                <w:rFonts w:ascii="Trebuchet MS" w:hAnsi="Trebuchet MS"/>
              </w:rPr>
            </w:pPr>
            <w:r w:rsidRPr="006308C1">
              <w:rPr>
                <w:rFonts w:ascii="Trebuchet MS" w:hAnsi="Trebuchet MS" w:cs="Calibri"/>
                <w:b/>
                <w:color w:val="FFFFFF" w:themeColor="background1"/>
              </w:rPr>
              <w:t>20</w:t>
            </w:r>
            <w:r w:rsidRPr="006308C1">
              <w:rPr>
                <w:rFonts w:ascii="Trebuchet MS" w:hAnsi="Trebuchet MS" w:cs="Calibri"/>
                <w:color w:val="FFFFFF" w:themeColor="background1"/>
              </w:rPr>
              <w:t xml:space="preserve"> puncte </w:t>
            </w:r>
          </w:p>
        </w:tc>
      </w:tr>
      <w:tr w:rsidR="006308C1" w:rsidRPr="006308C1" w14:paraId="44D2915F" w14:textId="77777777" w:rsidTr="006308C1">
        <w:trPr>
          <w:trHeight w:val="2267"/>
        </w:trPr>
        <w:tc>
          <w:tcPr>
            <w:tcW w:w="8188" w:type="dxa"/>
            <w:tcBorders>
              <w:top w:val="single" w:sz="4" w:space="0" w:color="auto"/>
              <w:left w:val="single" w:sz="4" w:space="0" w:color="auto"/>
              <w:bottom w:val="single" w:sz="4" w:space="0" w:color="auto"/>
              <w:right w:val="single" w:sz="4" w:space="0" w:color="auto"/>
            </w:tcBorders>
            <w:hideMark/>
          </w:tcPr>
          <w:p w14:paraId="75F4505E" w14:textId="77777777" w:rsidR="006308C1" w:rsidRPr="006308C1" w:rsidRDefault="006308C1" w:rsidP="006308C1">
            <w:pPr>
              <w:autoSpaceDE w:val="0"/>
              <w:autoSpaceDN w:val="0"/>
              <w:adjustRightInd w:val="0"/>
              <w:jc w:val="both"/>
              <w:rPr>
                <w:rFonts w:ascii="Trebuchet MS" w:hAnsi="Trebuchet MS"/>
                <w:lang w:val="it-IT"/>
              </w:rPr>
            </w:pPr>
            <w:r w:rsidRPr="006308C1">
              <w:rPr>
                <w:rFonts w:ascii="Trebuchet MS" w:hAnsi="Trebuchet MS"/>
                <w:lang w:val="it-IT"/>
              </w:rPr>
              <w:t xml:space="preserve">Vor fi luate în considerare doar locurile de muncă nou create prin proiect, nu și cele existente înaintea primirii finanțării și menținute pe perioada de implementare și monitorizare a proiectului. </w:t>
            </w:r>
          </w:p>
          <w:p w14:paraId="38BC272D" w14:textId="77777777" w:rsidR="006308C1" w:rsidRPr="006308C1" w:rsidRDefault="006308C1" w:rsidP="006308C1">
            <w:pPr>
              <w:autoSpaceDE w:val="0"/>
              <w:autoSpaceDN w:val="0"/>
              <w:adjustRightInd w:val="0"/>
              <w:jc w:val="both"/>
              <w:rPr>
                <w:rFonts w:ascii="Trebuchet MS" w:hAnsi="Trebuchet MS"/>
                <w:lang w:val="it-IT"/>
              </w:rPr>
            </w:pPr>
            <w:r w:rsidRPr="006308C1">
              <w:rPr>
                <w:rFonts w:ascii="Trebuchet MS" w:hAnsi="Trebuchet MS"/>
                <w:lang w:val="it-IT"/>
              </w:rPr>
              <w:t>Activitatea de voluntariat nu se consideră crearea de locuri de muncă, însă constituirea de PFA și II poate fi luată în considerare la cuantificarea locurilor de muncă nou create.</w:t>
            </w:r>
          </w:p>
          <w:p w14:paraId="2537BB19" w14:textId="77777777" w:rsidR="006308C1" w:rsidRPr="006308C1" w:rsidRDefault="006308C1" w:rsidP="006308C1">
            <w:pPr>
              <w:autoSpaceDE w:val="0"/>
              <w:autoSpaceDN w:val="0"/>
              <w:adjustRightInd w:val="0"/>
              <w:jc w:val="both"/>
              <w:rPr>
                <w:rFonts w:ascii="Trebuchet MS" w:hAnsi="Trebuchet MS"/>
                <w:b/>
                <w:spacing w:val="-2"/>
                <w:lang w:val="it-IT"/>
              </w:rPr>
            </w:pPr>
            <w:r w:rsidRPr="006308C1">
              <w:rPr>
                <w:rFonts w:ascii="Trebuchet MS" w:hAnsi="Trebuchet MS"/>
                <w:b/>
                <w:lang w:val="it-IT"/>
              </w:rPr>
              <w:t>Documente verificate:</w:t>
            </w:r>
            <w:r w:rsidRPr="006308C1">
              <w:rPr>
                <w:rFonts w:ascii="Trebuchet MS" w:hAnsi="Trebuchet MS"/>
                <w:lang w:val="it-IT"/>
              </w:rPr>
              <w:t xml:space="preserve"> Cererea de finanțare, Planul de afaceri, Anexa_15_Angajamentul solicitantului  privind locurile de muncă create.</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6116813" w14:textId="77777777" w:rsidR="006308C1" w:rsidRPr="006308C1" w:rsidRDefault="006308C1" w:rsidP="006308C1">
            <w:pPr>
              <w:rPr>
                <w:rFonts w:ascii="Trebuchet MS" w:hAnsi="Trebuchet MS" w:cs="Calibri"/>
                <w:b/>
                <w:color w:val="FFFFFF" w:themeColor="background1"/>
              </w:rPr>
            </w:pPr>
          </w:p>
        </w:tc>
      </w:tr>
      <w:tr w:rsidR="006308C1" w:rsidRPr="006308C1" w14:paraId="474C1372" w14:textId="77777777" w:rsidTr="006308C1">
        <w:trPr>
          <w:trHeight w:val="2408"/>
        </w:trPr>
        <w:tc>
          <w:tcPr>
            <w:tcW w:w="8188" w:type="dxa"/>
            <w:tcBorders>
              <w:top w:val="single" w:sz="4" w:space="0" w:color="auto"/>
              <w:left w:val="single" w:sz="4" w:space="0" w:color="auto"/>
              <w:bottom w:val="single" w:sz="4" w:space="0" w:color="auto"/>
              <w:right w:val="single" w:sz="4" w:space="0" w:color="auto"/>
            </w:tcBorders>
            <w:hideMark/>
          </w:tcPr>
          <w:p w14:paraId="5D1FB5A3" w14:textId="77777777" w:rsidR="006308C1" w:rsidRPr="006308C1" w:rsidRDefault="006308C1" w:rsidP="006308C1">
            <w:pPr>
              <w:autoSpaceDE w:val="0"/>
              <w:autoSpaceDN w:val="0"/>
              <w:adjustRightInd w:val="0"/>
              <w:jc w:val="both"/>
              <w:rPr>
                <w:rFonts w:ascii="Trebuchet MS" w:hAnsi="Trebuchet MS" w:cs="Calibri"/>
                <w:i/>
                <w:iCs/>
              </w:rPr>
            </w:pPr>
            <w:r w:rsidRPr="006308C1">
              <w:rPr>
                <w:rFonts w:ascii="Trebuchet MS" w:hAnsi="Trebuchet MS" w:cs="Calibri"/>
                <w:b/>
                <w:spacing w:val="-2"/>
              </w:rPr>
              <w:t xml:space="preserve">CS3. </w:t>
            </w:r>
            <w:r w:rsidRPr="006308C1">
              <w:rPr>
                <w:rFonts w:ascii="Trebuchet MS" w:hAnsi="Trebuchet MS" w:cs="Calibri"/>
                <w:b/>
                <w:bCs/>
              </w:rPr>
              <w:t xml:space="preserve">Principiul stimulării dezvoltării durabile, </w:t>
            </w:r>
            <w:r w:rsidRPr="006308C1">
              <w:rPr>
                <w:rFonts w:ascii="Trebuchet MS" w:hAnsi="Trebuchet MS" w:cs="Calibri"/>
              </w:rPr>
              <w:t>prin</w:t>
            </w:r>
            <w:r w:rsidRPr="006308C1">
              <w:rPr>
                <w:rFonts w:ascii="Trebuchet MS" w:hAnsi="Trebuchet MS" w:cs="Calibri"/>
                <w:b/>
                <w:bCs/>
              </w:rPr>
              <w:t xml:space="preserve"> </w:t>
            </w:r>
            <w:r w:rsidRPr="006308C1">
              <w:rPr>
                <w:rFonts w:ascii="Trebuchet MS" w:hAnsi="Trebuchet MS" w:cs="Calibri"/>
              </w:rPr>
              <w:t xml:space="preserve">proiecte ce vizează măsuri de îmbunătățire a calității mediului înconjurător și de creștere a eficienței energetice, prin: </w:t>
            </w:r>
            <w:r w:rsidRPr="006308C1">
              <w:rPr>
                <w:rFonts w:ascii="Trebuchet MS" w:hAnsi="Trebuchet MS" w:cs="Calibri"/>
                <w:i/>
                <w:iCs/>
              </w:rPr>
              <w:t>utilizarea surselor regenerabile de energii; retehnologizarea și/sau înlocuirea echipamentelor cu unele mai eficiente energetic; colectarea selectivă și creșterea gradului de recuperare și reciclare a deșeurilor.</w:t>
            </w:r>
          </w:p>
          <w:p w14:paraId="24881D09"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rPr>
              <w:t xml:space="preserve">Criteriul va fi punctat dacă solicitantul prezintă în Planul de afaceri măsuri sau investiții pentru îmbunătățirea calității mediului înconjurător/creșterea eficienței energetice. </w:t>
            </w:r>
            <w:r w:rsidRPr="006308C1">
              <w:rPr>
                <w:rFonts w:ascii="Trebuchet MS" w:hAnsi="Trebuchet MS" w:cs="Calibri"/>
                <w:lang w:val="it-IT"/>
              </w:rPr>
              <w:t>Se verifică justificările prezentate de solicitant.</w:t>
            </w:r>
          </w:p>
          <w:p w14:paraId="14CEAE8D"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b/>
                <w:lang w:val="it-IT"/>
              </w:rPr>
              <w:t>Documente verificate:</w:t>
            </w:r>
            <w:r w:rsidRPr="006308C1">
              <w:rPr>
                <w:rFonts w:ascii="Trebuchet MS" w:hAnsi="Trebuchet MS" w:cs="Calibri"/>
                <w:lang w:val="it-IT"/>
              </w:rPr>
              <w:t xml:space="preserve"> Cererea de finanțare, Planul de afaceri.</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80B0740" w14:textId="77777777" w:rsidR="006308C1" w:rsidRPr="006308C1" w:rsidRDefault="006308C1" w:rsidP="006308C1">
            <w:pPr>
              <w:rPr>
                <w:rFonts w:ascii="Trebuchet MS" w:hAnsi="Trebuchet MS" w:cs="Calibri"/>
                <w:color w:val="FFFFFF" w:themeColor="background1"/>
              </w:rPr>
            </w:pPr>
            <w:r w:rsidRPr="006308C1">
              <w:rPr>
                <w:rFonts w:ascii="Trebuchet MS" w:hAnsi="Trebuchet MS" w:cs="Calibri"/>
                <w:b/>
                <w:color w:val="FFFFFF" w:themeColor="background1"/>
              </w:rPr>
              <w:t>20</w:t>
            </w:r>
            <w:r w:rsidRPr="006308C1">
              <w:rPr>
                <w:rFonts w:ascii="Trebuchet MS" w:hAnsi="Trebuchet MS" w:cs="Calibri"/>
                <w:color w:val="FFFFFF" w:themeColor="background1"/>
              </w:rPr>
              <w:t xml:space="preserve"> puncte </w:t>
            </w:r>
          </w:p>
          <w:p w14:paraId="3A220CA6" w14:textId="77777777" w:rsidR="006308C1" w:rsidRPr="006308C1" w:rsidRDefault="006308C1" w:rsidP="006308C1">
            <w:pPr>
              <w:rPr>
                <w:rFonts w:ascii="Trebuchet MS" w:hAnsi="Trebuchet MS" w:cs="Calibri"/>
                <w:color w:val="FFFFFF" w:themeColor="background1"/>
              </w:rPr>
            </w:pPr>
          </w:p>
        </w:tc>
      </w:tr>
      <w:tr w:rsidR="006308C1" w:rsidRPr="006308C1" w14:paraId="228D3C4D" w14:textId="77777777" w:rsidTr="006308C1">
        <w:trPr>
          <w:trHeight w:val="2787"/>
        </w:trPr>
        <w:tc>
          <w:tcPr>
            <w:tcW w:w="8188" w:type="dxa"/>
            <w:tcBorders>
              <w:top w:val="single" w:sz="4" w:space="0" w:color="auto"/>
              <w:left w:val="single" w:sz="4" w:space="0" w:color="auto"/>
              <w:bottom w:val="single" w:sz="4" w:space="0" w:color="auto"/>
              <w:right w:val="single" w:sz="4" w:space="0" w:color="auto"/>
            </w:tcBorders>
            <w:hideMark/>
          </w:tcPr>
          <w:p w14:paraId="4C92DFC5" w14:textId="77777777" w:rsidR="006308C1" w:rsidRPr="006308C1" w:rsidRDefault="006308C1" w:rsidP="006308C1">
            <w:pPr>
              <w:autoSpaceDE w:val="0"/>
              <w:autoSpaceDN w:val="0"/>
              <w:adjustRightInd w:val="0"/>
              <w:jc w:val="both"/>
              <w:rPr>
                <w:rFonts w:ascii="Trebuchet MS" w:hAnsi="Trebuchet MS" w:cs="Calibri"/>
                <w:lang w:val="it-IT"/>
              </w:rPr>
            </w:pPr>
            <w:bookmarkStart w:id="16" w:name="_Hlk491900207"/>
            <w:r w:rsidRPr="006308C1">
              <w:rPr>
                <w:rFonts w:ascii="Trebuchet MS" w:hAnsi="Trebuchet MS" w:cs="Calibri"/>
                <w:b/>
                <w:spacing w:val="-2"/>
                <w:lang w:val="it-IT"/>
              </w:rPr>
              <w:lastRenderedPageBreak/>
              <w:t xml:space="preserve">CS4. </w:t>
            </w:r>
            <w:r w:rsidRPr="006308C1">
              <w:rPr>
                <w:rFonts w:ascii="Trebuchet MS" w:hAnsi="Trebuchet MS" w:cs="Calibri"/>
                <w:b/>
                <w:bCs/>
                <w:lang w:val="it-IT"/>
              </w:rPr>
              <w:t xml:space="preserve">Principiul privind egalitatea de șanse, de gen și nediscriminarea, </w:t>
            </w:r>
            <w:r w:rsidRPr="006308C1">
              <w:rPr>
                <w:rFonts w:ascii="Trebuchet MS" w:hAnsi="Trebuchet MS" w:cs="Calibri"/>
                <w:lang w:val="it-IT"/>
              </w:rPr>
              <w:t xml:space="preserve">prin proiecte ce vizează măsuri de asigurare a egalității de șanse și tratament, prin: </w:t>
            </w:r>
            <w:r w:rsidRPr="006308C1">
              <w:rPr>
                <w:rFonts w:ascii="Trebuchet MS" w:hAnsi="Trebuchet MS" w:cs="Calibri"/>
                <w:i/>
                <w:iCs/>
                <w:lang w:val="it-IT"/>
              </w:rPr>
              <w:t>angajarea de persoane din categorii defavorizate</w:t>
            </w:r>
            <w:r w:rsidRPr="006308C1">
              <w:rPr>
                <w:rFonts w:ascii="Trebuchet MS" w:hAnsi="Trebuchet MS" w:cs="Calibri"/>
                <w:lang w:val="it-IT"/>
              </w:rPr>
              <w:t>.</w:t>
            </w:r>
          </w:p>
          <w:p w14:paraId="399F5CDD"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lang w:val="it-IT"/>
              </w:rPr>
              <w:t>Criteriul va fi punctat dacă solicitantul va crea cel puțin un loc de muncă  cu normă întreagă prin activitatea propusă în proiect prin angajarea de persoane din categorii defavorizate. Vor fi luate în considerare doar locurile de muncă nou create prin proiect, nu și cele existente înaintea primirii finanțării și menținute pe perioada de implementare și monitorizare a proiectului.</w:t>
            </w:r>
          </w:p>
          <w:p w14:paraId="31BA4B06" w14:textId="77777777" w:rsidR="006308C1" w:rsidRPr="006308C1" w:rsidRDefault="006308C1" w:rsidP="006308C1">
            <w:pPr>
              <w:autoSpaceDE w:val="0"/>
              <w:autoSpaceDN w:val="0"/>
              <w:adjustRightInd w:val="0"/>
              <w:jc w:val="both"/>
              <w:rPr>
                <w:rFonts w:ascii="Trebuchet MS" w:hAnsi="Trebuchet MS" w:cs="Calibri"/>
              </w:rPr>
            </w:pPr>
            <w:r w:rsidRPr="006308C1">
              <w:rPr>
                <w:rFonts w:ascii="Trebuchet MS" w:hAnsi="Trebuchet MS" w:cs="Calibri"/>
                <w:b/>
              </w:rPr>
              <w:t>Documente verificate:</w:t>
            </w:r>
            <w:r w:rsidRPr="006308C1">
              <w:rPr>
                <w:rFonts w:ascii="Trebuchet MS" w:hAnsi="Trebuchet MS" w:cs="Calibri"/>
              </w:rPr>
              <w:t xml:space="preserve"> </w:t>
            </w:r>
            <w:bookmarkStart w:id="17" w:name="_Hlk491984570"/>
            <w:r w:rsidRPr="006308C1">
              <w:rPr>
                <w:rFonts w:ascii="Trebuchet MS" w:hAnsi="Trebuchet MS" w:cs="Calibri"/>
              </w:rPr>
              <w:t>Planul de afaceri; Cererea de finanțare</w:t>
            </w:r>
            <w:bookmarkEnd w:id="16"/>
            <w:bookmarkEnd w:id="17"/>
            <w:r w:rsidRPr="006308C1">
              <w:rPr>
                <w:rFonts w:ascii="Trebuchet MS" w:hAnsi="Trebuchet MS" w:cs="Calibri"/>
              </w:rPr>
              <w:t>, Anexa_15_Angajamentul solicitantului  privind locurile de muncă create</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2DCFC9F" w14:textId="77777777" w:rsidR="006308C1" w:rsidRPr="006308C1" w:rsidRDefault="006308C1" w:rsidP="006308C1">
            <w:pPr>
              <w:rPr>
                <w:rFonts w:ascii="Trebuchet MS" w:hAnsi="Trebuchet MS" w:cs="Calibri"/>
                <w:color w:val="FFFFFF" w:themeColor="background1"/>
              </w:rPr>
            </w:pPr>
            <w:r w:rsidRPr="006308C1">
              <w:rPr>
                <w:rFonts w:ascii="Trebuchet MS" w:hAnsi="Trebuchet MS" w:cs="Calibri"/>
                <w:b/>
                <w:color w:val="FFFFFF" w:themeColor="background1"/>
              </w:rPr>
              <w:t xml:space="preserve">20 </w:t>
            </w:r>
            <w:r w:rsidRPr="006308C1">
              <w:rPr>
                <w:rFonts w:ascii="Trebuchet MS" w:hAnsi="Trebuchet MS" w:cs="Calibri"/>
                <w:color w:val="FFFFFF" w:themeColor="background1"/>
              </w:rPr>
              <w:t xml:space="preserve">puncte </w:t>
            </w:r>
          </w:p>
          <w:p w14:paraId="02D438A1" w14:textId="77777777" w:rsidR="006308C1" w:rsidRPr="006308C1" w:rsidRDefault="006308C1" w:rsidP="006308C1">
            <w:pPr>
              <w:rPr>
                <w:rFonts w:ascii="Trebuchet MS" w:hAnsi="Trebuchet MS" w:cs="Calibri"/>
                <w:color w:val="FFFFFF" w:themeColor="background1"/>
              </w:rPr>
            </w:pPr>
          </w:p>
        </w:tc>
      </w:tr>
      <w:tr w:rsidR="006308C1" w:rsidRPr="006308C1" w14:paraId="08917F2F" w14:textId="77777777" w:rsidTr="006308C1">
        <w:trPr>
          <w:trHeight w:val="2229"/>
        </w:trPr>
        <w:tc>
          <w:tcPr>
            <w:tcW w:w="8188" w:type="dxa"/>
            <w:tcBorders>
              <w:top w:val="single" w:sz="4" w:space="0" w:color="auto"/>
              <w:left w:val="single" w:sz="4" w:space="0" w:color="auto"/>
              <w:bottom w:val="single" w:sz="4" w:space="0" w:color="auto"/>
              <w:right w:val="single" w:sz="4" w:space="0" w:color="auto"/>
            </w:tcBorders>
            <w:hideMark/>
          </w:tcPr>
          <w:p w14:paraId="1F4F1837" w14:textId="77777777" w:rsidR="006308C1" w:rsidRPr="006308C1" w:rsidRDefault="006308C1" w:rsidP="006308C1">
            <w:pPr>
              <w:autoSpaceDE w:val="0"/>
              <w:autoSpaceDN w:val="0"/>
              <w:adjustRightInd w:val="0"/>
              <w:jc w:val="both"/>
              <w:rPr>
                <w:rFonts w:ascii="Trebuchet MS" w:hAnsi="Trebuchet MS" w:cs="Calibri"/>
                <w:b/>
                <w:bCs/>
              </w:rPr>
            </w:pPr>
            <w:r w:rsidRPr="006308C1">
              <w:rPr>
                <w:rFonts w:ascii="Trebuchet MS" w:hAnsi="Trebuchet MS" w:cs="Calibri"/>
                <w:b/>
                <w:bCs/>
              </w:rPr>
              <w:t>CS5.</w:t>
            </w:r>
            <w:r w:rsidRPr="006308C1">
              <w:rPr>
                <w:rFonts w:ascii="Trebuchet MS" w:hAnsi="Trebuchet MS" w:cs="Trebuchet MS"/>
                <w:color w:val="000000"/>
              </w:rPr>
              <w:t xml:space="preserve"> </w:t>
            </w:r>
            <w:r w:rsidRPr="006308C1">
              <w:rPr>
                <w:rFonts w:ascii="Trebuchet MS" w:hAnsi="Trebuchet MS" w:cs="Calibri"/>
                <w:b/>
                <w:bCs/>
              </w:rPr>
              <w:t>Principiul favorizării utilizării noilor tehnologii, prin proiecte ce vizează investiții în echipamente tehnologice și echipamente IT, inclusiv software-</w:t>
            </w:r>
            <w:proofErr w:type="spellStart"/>
            <w:r w:rsidRPr="006308C1">
              <w:rPr>
                <w:rFonts w:ascii="Trebuchet MS" w:hAnsi="Trebuchet MS" w:cs="Calibri"/>
                <w:b/>
                <w:bCs/>
              </w:rPr>
              <w:t>ul</w:t>
            </w:r>
            <w:proofErr w:type="spellEnd"/>
            <w:r w:rsidRPr="006308C1">
              <w:rPr>
                <w:rFonts w:ascii="Trebuchet MS" w:hAnsi="Trebuchet MS" w:cs="Calibri"/>
                <w:b/>
                <w:bCs/>
              </w:rPr>
              <w:t xml:space="preserve"> aferent.</w:t>
            </w:r>
          </w:p>
          <w:p w14:paraId="3860AFFA" w14:textId="77777777" w:rsidR="006308C1" w:rsidRPr="006308C1" w:rsidRDefault="006308C1" w:rsidP="006308C1">
            <w:pPr>
              <w:autoSpaceDE w:val="0"/>
              <w:autoSpaceDN w:val="0"/>
              <w:adjustRightInd w:val="0"/>
              <w:jc w:val="both"/>
              <w:rPr>
                <w:rFonts w:ascii="Trebuchet MS" w:hAnsi="Trebuchet MS" w:cs="Calibri"/>
              </w:rPr>
            </w:pPr>
            <w:r w:rsidRPr="006308C1">
              <w:rPr>
                <w:rFonts w:ascii="Trebuchet MS" w:hAnsi="Trebuchet MS" w:cs="Calibri"/>
              </w:rPr>
              <w:t>Criteriul va fi punctat dacă solicitantul va investi minim 40% din valoarea sprijinului nerambursabil în echipamente tehnologice/ echipamente IT, inclusiv software-</w:t>
            </w:r>
            <w:proofErr w:type="spellStart"/>
            <w:r w:rsidRPr="006308C1">
              <w:rPr>
                <w:rFonts w:ascii="Trebuchet MS" w:hAnsi="Trebuchet MS" w:cs="Calibri"/>
              </w:rPr>
              <w:t>ul</w:t>
            </w:r>
            <w:proofErr w:type="spellEnd"/>
            <w:r w:rsidRPr="006308C1">
              <w:rPr>
                <w:rFonts w:ascii="Trebuchet MS" w:hAnsi="Trebuchet MS" w:cs="Calibri"/>
              </w:rPr>
              <w:t xml:space="preserve"> aferent, în conformitate cu Lista codurilor CAEN eligibile pentru </w:t>
            </w:r>
            <w:proofErr w:type="spellStart"/>
            <w:r w:rsidRPr="006308C1">
              <w:rPr>
                <w:rFonts w:ascii="Trebuchet MS" w:hAnsi="Trebuchet MS" w:cs="Calibri"/>
              </w:rPr>
              <w:t>finanţare</w:t>
            </w:r>
            <w:proofErr w:type="spellEnd"/>
            <w:r w:rsidRPr="006308C1">
              <w:rPr>
                <w:rFonts w:ascii="Trebuchet MS" w:hAnsi="Trebuchet MS" w:cs="Calibri"/>
              </w:rPr>
              <w:t xml:space="preserve"> în cadrul măsurii 3.1/6A.</w:t>
            </w:r>
          </w:p>
          <w:p w14:paraId="704BD3EC" w14:textId="77777777" w:rsidR="006308C1" w:rsidRPr="006308C1" w:rsidRDefault="006308C1" w:rsidP="006308C1">
            <w:pPr>
              <w:autoSpaceDE w:val="0"/>
              <w:autoSpaceDN w:val="0"/>
              <w:adjustRightInd w:val="0"/>
              <w:jc w:val="both"/>
              <w:rPr>
                <w:rFonts w:ascii="Trebuchet MS" w:hAnsi="Trebuchet MS" w:cs="Calibri"/>
              </w:rPr>
            </w:pPr>
            <w:r w:rsidRPr="006308C1">
              <w:rPr>
                <w:rFonts w:ascii="Trebuchet MS" w:hAnsi="Trebuchet MS" w:cs="Calibri"/>
              </w:rPr>
              <w:t xml:space="preserve">Prin Echipamente tehnologice, se înțeleg bunurile descrise prin  H.G. 2139/2004 pentru aprobarea Catalogului privind clasificarea </w:t>
            </w:r>
            <w:proofErr w:type="spellStart"/>
            <w:r w:rsidRPr="006308C1">
              <w:rPr>
                <w:rFonts w:ascii="Trebuchet MS" w:hAnsi="Trebuchet MS" w:cs="Calibri"/>
              </w:rPr>
              <w:t>şi</w:t>
            </w:r>
            <w:proofErr w:type="spellEnd"/>
            <w:r w:rsidRPr="006308C1">
              <w:rPr>
                <w:rFonts w:ascii="Trebuchet MS" w:hAnsi="Trebuchet MS" w:cs="Calibri"/>
              </w:rPr>
              <w:t xml:space="preserve"> duratele normale de </w:t>
            </w:r>
            <w:proofErr w:type="spellStart"/>
            <w:r w:rsidRPr="006308C1">
              <w:rPr>
                <w:rFonts w:ascii="Trebuchet MS" w:hAnsi="Trebuchet MS" w:cs="Calibri"/>
              </w:rPr>
              <w:t>funcţionare</w:t>
            </w:r>
            <w:proofErr w:type="spellEnd"/>
            <w:r w:rsidRPr="006308C1">
              <w:rPr>
                <w:rFonts w:ascii="Trebuchet MS" w:hAnsi="Trebuchet MS" w:cs="Calibri"/>
              </w:rPr>
              <w:t xml:space="preserve"> a mijloacelor fixe, cu modificările </w:t>
            </w:r>
            <w:proofErr w:type="spellStart"/>
            <w:r w:rsidRPr="006308C1">
              <w:rPr>
                <w:rFonts w:ascii="Trebuchet MS" w:hAnsi="Trebuchet MS" w:cs="Calibri"/>
              </w:rPr>
              <w:t>şi</w:t>
            </w:r>
            <w:proofErr w:type="spellEnd"/>
            <w:r w:rsidRPr="006308C1">
              <w:rPr>
                <w:rFonts w:ascii="Trebuchet MS" w:hAnsi="Trebuchet MS" w:cs="Calibri"/>
              </w:rPr>
              <w:t xml:space="preserve"> completările ulterioare : ECHIPAMENTE TEHNOLOGICE (MAŞINI, UTILAJE ŞI INSTALAŢII DE LUCRU)</w:t>
            </w:r>
          </w:p>
          <w:p w14:paraId="280DF73A" w14:textId="77777777" w:rsidR="006308C1" w:rsidRPr="006308C1" w:rsidRDefault="006308C1" w:rsidP="006308C1">
            <w:pPr>
              <w:autoSpaceDE w:val="0"/>
              <w:autoSpaceDN w:val="0"/>
              <w:adjustRightInd w:val="0"/>
              <w:jc w:val="both"/>
              <w:rPr>
                <w:rFonts w:ascii="Trebuchet MS" w:hAnsi="Trebuchet MS" w:cs="Calibri"/>
                <w:lang w:val="it-IT"/>
              </w:rPr>
            </w:pPr>
            <w:r w:rsidRPr="006308C1">
              <w:rPr>
                <w:rFonts w:ascii="Trebuchet MS" w:hAnsi="Trebuchet MS" w:cs="Calibri"/>
                <w:b/>
                <w:lang w:val="it-IT"/>
              </w:rPr>
              <w:t>Documente verificate:</w:t>
            </w:r>
            <w:r w:rsidRPr="006308C1">
              <w:rPr>
                <w:rFonts w:ascii="Trebuchet MS" w:hAnsi="Trebuchet MS" w:cs="Calibri"/>
                <w:lang w:val="it-IT"/>
              </w:rPr>
              <w:t xml:space="preserve"> Planul de afaceri; Cererea de finanțare.</w:t>
            </w:r>
          </w:p>
        </w:tc>
        <w:tc>
          <w:tcPr>
            <w:tcW w:w="170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AD23487" w14:textId="77777777" w:rsidR="006308C1" w:rsidRPr="006308C1" w:rsidRDefault="006308C1" w:rsidP="006308C1">
            <w:pPr>
              <w:rPr>
                <w:rFonts w:ascii="Trebuchet MS" w:hAnsi="Trebuchet MS" w:cs="Calibri"/>
                <w:b/>
                <w:color w:val="FFFFFF" w:themeColor="background1"/>
              </w:rPr>
            </w:pPr>
            <w:r w:rsidRPr="006308C1">
              <w:rPr>
                <w:rFonts w:ascii="Trebuchet MS" w:hAnsi="Trebuchet MS" w:cs="Calibri"/>
                <w:b/>
                <w:color w:val="FFFFFF" w:themeColor="background1"/>
              </w:rPr>
              <w:t xml:space="preserve">20 </w:t>
            </w:r>
            <w:r w:rsidRPr="006308C1">
              <w:rPr>
                <w:rFonts w:ascii="Trebuchet MS" w:hAnsi="Trebuchet MS" w:cs="Calibri"/>
                <w:color w:val="FFFFFF" w:themeColor="background1"/>
              </w:rPr>
              <w:t xml:space="preserve">puncte </w:t>
            </w:r>
          </w:p>
          <w:p w14:paraId="2D35EB52" w14:textId="77777777" w:rsidR="006308C1" w:rsidRPr="006308C1" w:rsidRDefault="006308C1" w:rsidP="006308C1">
            <w:pPr>
              <w:rPr>
                <w:rFonts w:ascii="Trebuchet MS" w:hAnsi="Trebuchet MS" w:cs="Calibri"/>
                <w:b/>
                <w:color w:val="FFFFFF" w:themeColor="background1"/>
              </w:rPr>
            </w:pPr>
          </w:p>
        </w:tc>
      </w:tr>
      <w:tr w:rsidR="006308C1" w:rsidRPr="006308C1" w14:paraId="47FCF350" w14:textId="77777777" w:rsidTr="006308C1">
        <w:trPr>
          <w:trHeight w:val="332"/>
        </w:trPr>
        <w:tc>
          <w:tcPr>
            <w:tcW w:w="9889" w:type="dxa"/>
            <w:gridSpan w:val="2"/>
            <w:tcBorders>
              <w:top w:val="single" w:sz="4" w:space="0" w:color="auto"/>
              <w:left w:val="single" w:sz="4" w:space="0" w:color="auto"/>
              <w:bottom w:val="single" w:sz="4" w:space="0" w:color="auto"/>
              <w:right w:val="single" w:sz="4" w:space="0" w:color="auto"/>
            </w:tcBorders>
            <w:hideMark/>
          </w:tcPr>
          <w:p w14:paraId="50C8F21C" w14:textId="77777777" w:rsidR="006308C1" w:rsidRPr="006308C1" w:rsidRDefault="006308C1" w:rsidP="006308C1">
            <w:pPr>
              <w:jc w:val="center"/>
              <w:rPr>
                <w:rFonts w:ascii="Trebuchet MS" w:hAnsi="Trebuchet MS" w:cs="Calibri"/>
              </w:rPr>
            </w:pPr>
            <w:r w:rsidRPr="006308C1">
              <w:rPr>
                <w:rFonts w:ascii="Trebuchet MS" w:hAnsi="Trebuchet MS" w:cs="Calibri"/>
                <w:b/>
              </w:rPr>
              <w:t>Total: 100 puncte</w:t>
            </w:r>
          </w:p>
        </w:tc>
      </w:tr>
      <w:tr w:rsidR="006308C1" w:rsidRPr="006308C1" w14:paraId="3668082B" w14:textId="77777777" w:rsidTr="006308C1">
        <w:tc>
          <w:tcPr>
            <w:tcW w:w="9889" w:type="dxa"/>
            <w:gridSpan w:val="2"/>
            <w:tcBorders>
              <w:top w:val="single" w:sz="4" w:space="0" w:color="auto"/>
              <w:left w:val="single" w:sz="4" w:space="0" w:color="auto"/>
              <w:bottom w:val="single" w:sz="4" w:space="0" w:color="auto"/>
              <w:right w:val="single" w:sz="4" w:space="0" w:color="auto"/>
            </w:tcBorders>
            <w:hideMark/>
          </w:tcPr>
          <w:p w14:paraId="4E0F276B" w14:textId="77777777" w:rsidR="006308C1" w:rsidRPr="006308C1" w:rsidRDefault="006308C1" w:rsidP="006308C1">
            <w:pPr>
              <w:rPr>
                <w:rFonts w:ascii="Trebuchet MS" w:hAnsi="Trebuchet MS" w:cs="Calibri"/>
                <w:b/>
              </w:rPr>
            </w:pPr>
            <w:r w:rsidRPr="006308C1">
              <w:rPr>
                <w:rFonts w:ascii="Trebuchet MS" w:hAnsi="Trebuchet MS" w:cs="Calibri"/>
                <w:b/>
              </w:rPr>
              <w:t xml:space="preserve">Punctajul minim </w:t>
            </w:r>
            <w:r w:rsidRPr="006308C1">
              <w:rPr>
                <w:rFonts w:ascii="Trebuchet MS" w:hAnsi="Trebuchet MS" w:cs="Calibri"/>
              </w:rPr>
              <w:t xml:space="preserve">pe care trebuie să-l obțină un proiect pentru a putea fi finanțat: </w:t>
            </w:r>
            <w:r w:rsidRPr="006308C1">
              <w:rPr>
                <w:rFonts w:ascii="Trebuchet MS" w:hAnsi="Trebuchet MS" w:cs="Calibri"/>
                <w:b/>
              </w:rPr>
              <w:t>20 puncte</w:t>
            </w:r>
          </w:p>
        </w:tc>
      </w:tr>
      <w:tr w:rsidR="006308C1" w:rsidRPr="006308C1" w14:paraId="1AAEB397" w14:textId="77777777" w:rsidTr="006308C1">
        <w:trPr>
          <w:trHeight w:val="556"/>
        </w:trPr>
        <w:tc>
          <w:tcPr>
            <w:tcW w:w="9889" w:type="dxa"/>
            <w:gridSpan w:val="2"/>
            <w:tcBorders>
              <w:top w:val="single" w:sz="4" w:space="0" w:color="auto"/>
              <w:left w:val="single" w:sz="4" w:space="0" w:color="auto"/>
              <w:bottom w:val="single" w:sz="4" w:space="0" w:color="auto"/>
              <w:right w:val="single" w:sz="4" w:space="0" w:color="auto"/>
            </w:tcBorders>
            <w:hideMark/>
          </w:tcPr>
          <w:p w14:paraId="500E1A5C" w14:textId="77777777" w:rsidR="006308C1" w:rsidRPr="006308C1" w:rsidRDefault="006308C1" w:rsidP="006308C1">
            <w:pPr>
              <w:autoSpaceDE w:val="0"/>
              <w:autoSpaceDN w:val="0"/>
              <w:adjustRightInd w:val="0"/>
              <w:jc w:val="both"/>
              <w:rPr>
                <w:rFonts w:ascii="Trebuchet MS" w:hAnsi="Trebuchet MS" w:cs="Calibri"/>
                <w:b/>
                <w:i/>
                <w:iCs/>
              </w:rPr>
            </w:pPr>
            <w:r w:rsidRPr="006308C1">
              <w:rPr>
                <w:rFonts w:ascii="Trebuchet MS" w:hAnsi="Trebuchet MS" w:cs="Calibri"/>
                <w:b/>
                <w:i/>
                <w:iCs/>
              </w:rPr>
              <w:t>CRITERII PENTRU DEPARTAJAREA PROIECTELOR CU PUNCTAJ EGAL</w:t>
            </w:r>
          </w:p>
          <w:p w14:paraId="481612DD" w14:textId="77777777" w:rsidR="006308C1" w:rsidRPr="006308C1" w:rsidRDefault="006308C1" w:rsidP="006308C1">
            <w:pPr>
              <w:autoSpaceDE w:val="0"/>
              <w:autoSpaceDN w:val="0"/>
              <w:adjustRightInd w:val="0"/>
              <w:jc w:val="both"/>
              <w:rPr>
                <w:rFonts w:ascii="Trebuchet MS" w:hAnsi="Trebuchet MS" w:cs="Calibri"/>
                <w:i/>
                <w:iCs/>
              </w:rPr>
            </w:pPr>
            <w:r w:rsidRPr="006308C1">
              <w:rPr>
                <w:rFonts w:ascii="Trebuchet MS" w:hAnsi="Trebuchet MS" w:cs="Calibri"/>
                <w:i/>
                <w:iCs/>
              </w:rPr>
              <w:t>În cazul în care vor exista mai multe proiecte cu același punctaj, vor fi aplicate următoarele criterii pentru departajare (proiecte care au obținut punctaj pentru criteriile):</w:t>
            </w:r>
          </w:p>
          <w:p w14:paraId="11DE8127" w14:textId="77777777" w:rsidR="006308C1" w:rsidRPr="006308C1" w:rsidRDefault="006308C1" w:rsidP="006308C1">
            <w:pPr>
              <w:numPr>
                <w:ilvl w:val="0"/>
                <w:numId w:val="50"/>
              </w:numPr>
              <w:autoSpaceDE w:val="0"/>
              <w:autoSpaceDN w:val="0"/>
              <w:adjustRightInd w:val="0"/>
              <w:ind w:left="454"/>
              <w:jc w:val="both"/>
              <w:rPr>
                <w:rFonts w:ascii="Trebuchet MS" w:hAnsi="Trebuchet MS" w:cs="Calibri"/>
                <w:i/>
                <w:iCs/>
                <w:lang w:val="it-IT"/>
              </w:rPr>
            </w:pPr>
            <w:r w:rsidRPr="006308C1">
              <w:rPr>
                <w:rFonts w:ascii="Trebuchet MS" w:hAnsi="Trebuchet MS" w:cs="Calibri"/>
                <w:b/>
                <w:bCs/>
                <w:i/>
                <w:iCs/>
                <w:lang w:val="it-IT"/>
              </w:rPr>
              <w:t>Principiul favorizării utilizării noilor tehnologii:</w:t>
            </w:r>
            <w:r w:rsidRPr="006308C1">
              <w:rPr>
                <w:rFonts w:ascii="Trebuchet MS" w:hAnsi="Trebuchet MS" w:cs="Calibri"/>
                <w:b/>
                <w:i/>
                <w:iCs/>
                <w:lang w:val="it-IT"/>
              </w:rPr>
              <w:t xml:space="preserve"> departajarea se va face in ordinea descrescatoare a procentului investit</w:t>
            </w:r>
            <w:r w:rsidRPr="006308C1">
              <w:rPr>
                <w:rFonts w:ascii="Trebuchet MS" w:hAnsi="Trebuchet MS" w:cs="Trebuchet MS"/>
                <w:i/>
                <w:iCs/>
                <w:color w:val="000000"/>
                <w:lang w:val="it-IT"/>
              </w:rPr>
              <w:t xml:space="preserve"> </w:t>
            </w:r>
            <w:r w:rsidRPr="006308C1">
              <w:rPr>
                <w:rFonts w:ascii="Trebuchet MS" w:hAnsi="Trebuchet MS" w:cs="Calibri"/>
                <w:b/>
                <w:i/>
                <w:iCs/>
                <w:lang w:val="it-IT"/>
              </w:rPr>
              <w:t>în echipamente tehnologice/ echipamente IT, inclusiv software-ul aferent,  din valoarea sprijinului nerambursabil în echipamente tehnologice/ echipamente IT, inclusiv software-ul aferent, asa cum sunt definite la CS5.</w:t>
            </w:r>
          </w:p>
          <w:p w14:paraId="200D78FB" w14:textId="77777777" w:rsidR="006308C1" w:rsidRPr="006308C1" w:rsidRDefault="006308C1" w:rsidP="006308C1">
            <w:pPr>
              <w:autoSpaceDE w:val="0"/>
              <w:autoSpaceDN w:val="0"/>
              <w:adjustRightInd w:val="0"/>
              <w:ind w:left="454"/>
              <w:jc w:val="both"/>
              <w:rPr>
                <w:rFonts w:ascii="Trebuchet MS" w:hAnsi="Trebuchet MS" w:cs="Calibri"/>
                <w:i/>
                <w:iCs/>
                <w:lang w:val="it-IT"/>
              </w:rPr>
            </w:pPr>
            <w:r w:rsidRPr="006308C1">
              <w:rPr>
                <w:rFonts w:ascii="Trebuchet MS" w:hAnsi="Trebuchet MS" w:cs="Calibri"/>
                <w:i/>
                <w:iCs/>
                <w:lang w:val="it-IT"/>
              </w:rPr>
              <w:t>Dacă proiectele supuse departajării au același punctaj la acest criteriu de departajare, atunci se trece la departajare conform criteriului 2:</w:t>
            </w:r>
          </w:p>
          <w:p w14:paraId="3FE6F76C" w14:textId="77777777" w:rsidR="006308C1" w:rsidRPr="006308C1" w:rsidRDefault="006308C1" w:rsidP="006308C1">
            <w:pPr>
              <w:numPr>
                <w:ilvl w:val="0"/>
                <w:numId w:val="50"/>
              </w:numPr>
              <w:autoSpaceDE w:val="0"/>
              <w:autoSpaceDN w:val="0"/>
              <w:adjustRightInd w:val="0"/>
              <w:ind w:left="454"/>
              <w:jc w:val="both"/>
              <w:rPr>
                <w:rFonts w:ascii="Trebuchet MS" w:hAnsi="Trebuchet MS" w:cs="Calibri"/>
                <w:i/>
                <w:iCs/>
                <w:lang w:val="it-IT"/>
              </w:rPr>
            </w:pPr>
            <w:r w:rsidRPr="006308C1">
              <w:rPr>
                <w:rFonts w:ascii="Trebuchet MS" w:hAnsi="Trebuchet MS" w:cs="Calibri"/>
                <w:i/>
                <w:iCs/>
                <w:lang w:val="it-IT"/>
              </w:rPr>
              <w:t xml:space="preserve">Data și ora înregistrării proiectului la GAL Sudul Gorjului. </w:t>
            </w:r>
          </w:p>
        </w:tc>
      </w:tr>
    </w:tbl>
    <w:p w14:paraId="3B2C7B07"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347886D9" w14:textId="77777777" w:rsidR="006308C1" w:rsidRPr="006308C1" w:rsidRDefault="006308C1" w:rsidP="006308C1">
      <w:pPr>
        <w:spacing w:after="0" w:line="240" w:lineRule="auto"/>
        <w:jc w:val="both"/>
        <w:rPr>
          <w:rFonts w:ascii="Trebuchet MS" w:eastAsia="Calibri" w:hAnsi="Trebuchet MS" w:cs="Times New Roman"/>
          <w:b/>
          <w:lang w:eastAsia="fr-FR"/>
        </w:rPr>
      </w:pPr>
      <w:r w:rsidRPr="006308C1">
        <w:rPr>
          <w:rFonts w:ascii="Trebuchet MS" w:eastAsia="Calibri" w:hAnsi="Trebuchet MS" w:cs="Times New Roman"/>
          <w:b/>
          <w:lang w:eastAsia="fr-FR"/>
        </w:rPr>
        <w:t>Data și modul de anunțare a rezultatelor procesului de selecție.</w:t>
      </w:r>
    </w:p>
    <w:p w14:paraId="0ED9FB5E" w14:textId="77777777" w:rsidR="006308C1" w:rsidRPr="006308C1" w:rsidRDefault="006308C1" w:rsidP="006308C1">
      <w:pPr>
        <w:widowControl w:val="0"/>
        <w:tabs>
          <w:tab w:val="left" w:pos="1501"/>
        </w:tabs>
        <w:spacing w:before="41" w:after="0" w:line="276" w:lineRule="auto"/>
        <w:jc w:val="both"/>
        <w:rPr>
          <w:rFonts w:ascii="Trebuchet MS" w:eastAsia="Calibri" w:hAnsi="Trebuchet MS" w:cs="Times New Roman"/>
          <w:b/>
        </w:rPr>
      </w:pPr>
      <w:r w:rsidRPr="006308C1">
        <w:rPr>
          <w:rFonts w:ascii="Trebuchet MS" w:eastAsia="Calibri" w:hAnsi="Trebuchet MS" w:cs="Times New Roman"/>
        </w:rPr>
        <w:t xml:space="preserve">După încheierea etapei de verificare a conformității, eligibilității, vizitei pe teren (dacă este cazul) și verificarea criteriilor de selecție a tuturor proiectelor depuse în cadrul apelului / sesiunii de proiecte, </w:t>
      </w:r>
      <w:r w:rsidRPr="006308C1">
        <w:rPr>
          <w:rFonts w:ascii="Trebuchet MS" w:eastAsia="Calibri" w:hAnsi="Trebuchet MS" w:cs="Times New Roman"/>
          <w:b/>
        </w:rPr>
        <w:t>experții GAL vor emite un Raport de Evaluare</w:t>
      </w:r>
      <w:r w:rsidRPr="006308C1">
        <w:rPr>
          <w:rFonts w:ascii="Calibri" w:eastAsia="Calibri" w:hAnsi="Calibri" w:cs="Times New Roman"/>
          <w:b/>
        </w:rPr>
        <w:t xml:space="preserve"> </w:t>
      </w:r>
      <w:r w:rsidRPr="006308C1">
        <w:rPr>
          <w:rFonts w:ascii="Trebuchet MS" w:eastAsia="Calibri" w:hAnsi="Trebuchet MS" w:cs="Times New Roman"/>
          <w:b/>
        </w:rPr>
        <w:t>în termen de maxim 10 zile de la ultima Fișă de evaluare de criterii de selecție aprobată de Manager/Președinte pentru ultimul proiect evaluat din cadrul apelului lansat.</w:t>
      </w:r>
    </w:p>
    <w:p w14:paraId="5B8CF207" w14:textId="77777777" w:rsidR="006308C1" w:rsidRPr="006308C1" w:rsidRDefault="006308C1" w:rsidP="006308C1">
      <w:pPr>
        <w:widowControl w:val="0"/>
        <w:tabs>
          <w:tab w:val="left" w:pos="1501"/>
        </w:tabs>
        <w:spacing w:before="41" w:after="0" w:line="276" w:lineRule="auto"/>
        <w:jc w:val="both"/>
        <w:rPr>
          <w:rFonts w:ascii="Trebuchet MS" w:eastAsia="Calibri" w:hAnsi="Trebuchet MS" w:cs="Times New Roman"/>
          <w:b/>
        </w:rPr>
      </w:pPr>
    </w:p>
    <w:p w14:paraId="492DEF2D" w14:textId="77777777" w:rsidR="006308C1" w:rsidRPr="006308C1" w:rsidRDefault="006308C1" w:rsidP="006308C1">
      <w:pPr>
        <w:spacing w:after="0" w:line="240" w:lineRule="auto"/>
        <w:jc w:val="both"/>
        <w:rPr>
          <w:rFonts w:ascii="Trebuchet MS" w:eastAsia="Calibri" w:hAnsi="Trebuchet MS" w:cs="Arial"/>
          <w:b/>
          <w:color w:val="000000" w:themeColor="text1"/>
        </w:rPr>
      </w:pPr>
      <w:r w:rsidRPr="006308C1">
        <w:rPr>
          <w:rFonts w:ascii="Trebuchet MS" w:eastAsia="Calibri" w:hAnsi="Trebuchet MS" w:cs="Arial"/>
          <w:b/>
          <w:color w:val="000000" w:themeColor="text1"/>
        </w:rPr>
        <w:t xml:space="preserve">Termenul pentru întrunirea Comitetului de Selecție și aprobarea Raportului de </w:t>
      </w:r>
      <w:proofErr w:type="spellStart"/>
      <w:r w:rsidRPr="006308C1">
        <w:rPr>
          <w:rFonts w:ascii="Trebuchet MS" w:eastAsia="Calibri" w:hAnsi="Trebuchet MS" w:cs="Arial"/>
          <w:b/>
          <w:color w:val="000000" w:themeColor="text1"/>
        </w:rPr>
        <w:t>selectie</w:t>
      </w:r>
      <w:proofErr w:type="spellEnd"/>
      <w:r w:rsidRPr="006308C1">
        <w:rPr>
          <w:rFonts w:ascii="Trebuchet MS" w:eastAsia="Calibri" w:hAnsi="Trebuchet MS" w:cs="Arial"/>
          <w:b/>
          <w:color w:val="000000" w:themeColor="text1"/>
        </w:rPr>
        <w:t xml:space="preserve"> este de maxim 10 zile de la întocmirea Raportului de evaluare de către angajații GAL.</w:t>
      </w:r>
    </w:p>
    <w:p w14:paraId="023D7C20" w14:textId="77777777" w:rsidR="006308C1" w:rsidRPr="006308C1" w:rsidRDefault="006308C1" w:rsidP="006308C1">
      <w:pPr>
        <w:spacing w:after="120" w:line="240" w:lineRule="auto"/>
        <w:jc w:val="both"/>
        <w:rPr>
          <w:rFonts w:ascii="Trebuchet MS" w:eastAsia="Times New Roman" w:hAnsi="Trebuchet MS" w:cs="Arial"/>
          <w:noProof/>
          <w:color w:val="000000" w:themeColor="text1"/>
          <w:lang w:eastAsia="x-none"/>
        </w:rPr>
      </w:pPr>
    </w:p>
    <w:p w14:paraId="0BCF84E3" w14:textId="77777777" w:rsidR="006308C1" w:rsidRPr="006308C1" w:rsidRDefault="006308C1" w:rsidP="006308C1">
      <w:pPr>
        <w:spacing w:after="120" w:line="240" w:lineRule="auto"/>
        <w:jc w:val="both"/>
        <w:rPr>
          <w:rFonts w:ascii="Trebuchet MS" w:eastAsia="Times New Roman" w:hAnsi="Trebuchet MS" w:cs="Arial"/>
          <w:noProof/>
          <w:color w:val="000000" w:themeColor="text1"/>
          <w:lang w:eastAsia="x-none"/>
        </w:rPr>
      </w:pPr>
      <w:r w:rsidRPr="006308C1">
        <w:rPr>
          <w:rFonts w:ascii="Trebuchet MS" w:eastAsia="Times New Roman" w:hAnsi="Trebuchet MS" w:cs="Arial"/>
          <w:noProof/>
          <w:color w:val="000000" w:themeColor="text1"/>
          <w:lang w:eastAsia="x-none"/>
        </w:rPr>
        <w:t xml:space="preserve">Solicitanții care au fost notificați de către GAL că proiectele acestora au fost declarate neeligibile, eligibile și neselectate, eligibile și selectate, pot depune contestații o singură dată. Contestaţiile semnate și ștampilate (unde este cazul) de către reprezentantul legal, vor fi depuse la sediul Asociației Grup de Acţiune Locală Sudul Gorjului sau trimise prin poștă, pe suport hârtie, în termen de maxim 5 zile lucrătoare de la primirea notificării privind rezultatul evaluării proiectului depus sau de la </w:t>
      </w:r>
      <w:r w:rsidRPr="006308C1">
        <w:rPr>
          <w:rFonts w:ascii="Trebuchet MS" w:eastAsia="Times New Roman" w:hAnsi="Trebuchet MS" w:cs="Arial"/>
          <w:noProof/>
          <w:color w:val="000000" w:themeColor="text1"/>
          <w:lang w:eastAsia="x-none"/>
        </w:rPr>
        <w:lastRenderedPageBreak/>
        <w:t>publicarea pe pagina de web a GAL Sudul Gorjului a Raportului de Evaluare. Contestațiile se depun într-un singur exemplar.</w:t>
      </w:r>
    </w:p>
    <w:p w14:paraId="3329A0DB" w14:textId="77777777" w:rsidR="006308C1" w:rsidRPr="006308C1" w:rsidRDefault="006308C1" w:rsidP="006308C1">
      <w:pPr>
        <w:spacing w:after="0" w:line="240" w:lineRule="auto"/>
        <w:jc w:val="both"/>
        <w:rPr>
          <w:rFonts w:ascii="Trebuchet MS" w:eastAsia="Calibri" w:hAnsi="Trebuchet MS" w:cs="Arial"/>
          <w:color w:val="000000" w:themeColor="text1"/>
        </w:rPr>
      </w:pPr>
      <w:r w:rsidRPr="006308C1">
        <w:rPr>
          <w:rFonts w:ascii="Trebuchet MS" w:eastAsia="Calibri" w:hAnsi="Trebuchet MS" w:cs="Arial"/>
          <w:color w:val="000000" w:themeColor="text1"/>
        </w:rPr>
        <w:t xml:space="preserve">Termenul de instrumentare a </w:t>
      </w:r>
      <w:proofErr w:type="spellStart"/>
      <w:r w:rsidRPr="006308C1">
        <w:rPr>
          <w:rFonts w:ascii="Trebuchet MS" w:eastAsia="Calibri" w:hAnsi="Trebuchet MS" w:cs="Arial"/>
          <w:color w:val="000000" w:themeColor="text1"/>
        </w:rPr>
        <w:t>contestaţiilor</w:t>
      </w:r>
      <w:proofErr w:type="spellEnd"/>
      <w:r w:rsidRPr="006308C1">
        <w:rPr>
          <w:rFonts w:ascii="Trebuchet MS" w:eastAsia="Calibri" w:hAnsi="Trebuchet MS" w:cs="Arial"/>
          <w:color w:val="000000" w:themeColor="text1"/>
        </w:rPr>
        <w:t xml:space="preserve"> depuse este de maxim 10 zile lucrătoare de la expirarea termenului de depunere a </w:t>
      </w:r>
      <w:proofErr w:type="spellStart"/>
      <w:r w:rsidRPr="006308C1">
        <w:rPr>
          <w:rFonts w:ascii="Trebuchet MS" w:eastAsia="Calibri" w:hAnsi="Trebuchet MS" w:cs="Arial"/>
          <w:color w:val="000000" w:themeColor="text1"/>
        </w:rPr>
        <w:t>contestaţiilor</w:t>
      </w:r>
      <w:proofErr w:type="spellEnd"/>
      <w:r w:rsidRPr="006308C1">
        <w:rPr>
          <w:rFonts w:ascii="Trebuchet MS" w:eastAsia="Calibri" w:hAnsi="Trebuchet MS" w:cs="Arial"/>
          <w:color w:val="000000" w:themeColor="text1"/>
        </w:rPr>
        <w:t xml:space="preserve"> </w:t>
      </w:r>
      <w:proofErr w:type="spellStart"/>
      <w:r w:rsidRPr="006308C1">
        <w:rPr>
          <w:rFonts w:ascii="Trebuchet MS" w:eastAsia="Calibri" w:hAnsi="Trebuchet MS" w:cs="Arial"/>
          <w:color w:val="000000" w:themeColor="text1"/>
        </w:rPr>
        <w:t>şi</w:t>
      </w:r>
      <w:proofErr w:type="spellEnd"/>
      <w:r w:rsidRPr="006308C1">
        <w:rPr>
          <w:rFonts w:ascii="Trebuchet MS" w:eastAsia="Calibri" w:hAnsi="Trebuchet MS" w:cs="Arial"/>
          <w:color w:val="000000" w:themeColor="text1"/>
        </w:rPr>
        <w:t xml:space="preserve"> poate fi prelungit cu încă maxim 10 zile lucrătoare.</w:t>
      </w:r>
    </w:p>
    <w:p w14:paraId="5F0CB85B" w14:textId="77777777" w:rsidR="006308C1" w:rsidRPr="006308C1" w:rsidRDefault="006308C1" w:rsidP="006308C1">
      <w:pPr>
        <w:spacing w:after="0" w:line="240" w:lineRule="auto"/>
        <w:jc w:val="both"/>
        <w:rPr>
          <w:rFonts w:ascii="Trebuchet MS" w:eastAsia="Calibri" w:hAnsi="Trebuchet MS" w:cs="Calibri"/>
        </w:rPr>
      </w:pPr>
      <w:r w:rsidRPr="006308C1">
        <w:rPr>
          <w:rFonts w:ascii="Trebuchet MS" w:eastAsia="Calibri" w:hAnsi="Trebuchet MS" w:cs="Calibri"/>
        </w:rPr>
        <w:t xml:space="preserve">În urma verificării </w:t>
      </w:r>
      <w:proofErr w:type="spellStart"/>
      <w:r w:rsidRPr="006308C1">
        <w:rPr>
          <w:rFonts w:ascii="Trebuchet MS" w:eastAsia="Calibri" w:hAnsi="Trebuchet MS" w:cs="Calibri"/>
        </w:rPr>
        <w:t>contestaţiilor</w:t>
      </w:r>
      <w:proofErr w:type="spellEnd"/>
      <w:r w:rsidRPr="006308C1">
        <w:rPr>
          <w:rFonts w:ascii="Trebuchet MS" w:eastAsia="Calibri" w:hAnsi="Trebuchet MS" w:cs="Calibri"/>
        </w:rPr>
        <w:t xml:space="preserve"> depuse, Comisia de </w:t>
      </w:r>
      <w:proofErr w:type="spellStart"/>
      <w:r w:rsidRPr="006308C1">
        <w:rPr>
          <w:rFonts w:ascii="Trebuchet MS" w:eastAsia="Calibri" w:hAnsi="Trebuchet MS" w:cs="Calibri"/>
        </w:rPr>
        <w:t>Contestaţii</w:t>
      </w:r>
      <w:proofErr w:type="spellEnd"/>
      <w:r w:rsidRPr="006308C1">
        <w:rPr>
          <w:rFonts w:ascii="Trebuchet MS" w:eastAsia="Calibri" w:hAnsi="Trebuchet MS" w:cs="Calibri"/>
        </w:rPr>
        <w:t xml:space="preserve"> va emite un </w:t>
      </w:r>
      <w:r w:rsidRPr="006308C1">
        <w:rPr>
          <w:rFonts w:ascii="Trebuchet MS" w:eastAsia="Calibri" w:hAnsi="Trebuchet MS" w:cs="Calibri"/>
          <w:b/>
        </w:rPr>
        <w:t xml:space="preserve">Raport de </w:t>
      </w:r>
      <w:proofErr w:type="spellStart"/>
      <w:r w:rsidRPr="006308C1">
        <w:rPr>
          <w:rFonts w:ascii="Trebuchet MS" w:eastAsia="Calibri" w:hAnsi="Trebuchet MS" w:cs="Calibri"/>
          <w:b/>
        </w:rPr>
        <w:t>contestaţii</w:t>
      </w:r>
      <w:proofErr w:type="spellEnd"/>
      <w:r w:rsidRPr="006308C1">
        <w:rPr>
          <w:rFonts w:ascii="Trebuchet MS" w:eastAsia="Calibri" w:hAnsi="Trebuchet MS" w:cs="Calibri"/>
        </w:rPr>
        <w:t xml:space="preserve"> ce va conține rezultatele evaluării contestațiilor. Raportul de </w:t>
      </w:r>
      <w:proofErr w:type="spellStart"/>
      <w:r w:rsidRPr="006308C1">
        <w:rPr>
          <w:rFonts w:ascii="Trebuchet MS" w:eastAsia="Calibri" w:hAnsi="Trebuchet MS" w:cs="Calibri"/>
        </w:rPr>
        <w:t>solutionare</w:t>
      </w:r>
      <w:proofErr w:type="spellEnd"/>
      <w:r w:rsidRPr="006308C1">
        <w:rPr>
          <w:rFonts w:ascii="Trebuchet MS" w:eastAsia="Calibri" w:hAnsi="Trebuchet MS" w:cs="Calibri"/>
        </w:rPr>
        <w:t xml:space="preserve"> a </w:t>
      </w:r>
      <w:proofErr w:type="spellStart"/>
      <w:r w:rsidRPr="006308C1">
        <w:rPr>
          <w:rFonts w:ascii="Trebuchet MS" w:eastAsia="Calibri" w:hAnsi="Trebuchet MS" w:cs="Calibri"/>
        </w:rPr>
        <w:t>contestaţiilor</w:t>
      </w:r>
      <w:proofErr w:type="spellEnd"/>
      <w:r w:rsidRPr="006308C1">
        <w:rPr>
          <w:rFonts w:ascii="Trebuchet MS" w:eastAsia="Calibri" w:hAnsi="Trebuchet MS" w:cs="Calibri"/>
        </w:rPr>
        <w:t xml:space="preserve"> se publică pe site-ul GAL </w:t>
      </w:r>
      <w:bookmarkStart w:id="18" w:name="_Hlk499526893"/>
      <w:r w:rsidRPr="006308C1">
        <w:rPr>
          <w:rFonts w:ascii="Trebuchet MS" w:eastAsia="Calibri" w:hAnsi="Trebuchet MS" w:cs="Calibri"/>
        </w:rPr>
        <w:t>cel târziu în ziua următoare aprobării lui.</w:t>
      </w:r>
      <w:bookmarkEnd w:id="18"/>
    </w:p>
    <w:p w14:paraId="06095E9B" w14:textId="77777777" w:rsidR="006308C1" w:rsidRPr="006308C1" w:rsidRDefault="006308C1" w:rsidP="006308C1">
      <w:pPr>
        <w:widowControl w:val="0"/>
        <w:tabs>
          <w:tab w:val="left" w:pos="1501"/>
        </w:tabs>
        <w:spacing w:after="0" w:line="240" w:lineRule="auto"/>
        <w:jc w:val="both"/>
        <w:rPr>
          <w:rFonts w:ascii="Trebuchet MS" w:eastAsia="Calibri" w:hAnsi="Trebuchet MS" w:cs="Times New Roman"/>
        </w:rPr>
      </w:pPr>
      <w:r w:rsidRPr="006308C1">
        <w:rPr>
          <w:rFonts w:ascii="Trebuchet MS" w:eastAsia="Calibri" w:hAnsi="Trebuchet MS" w:cs="Times New Roman"/>
        </w:rPr>
        <w:t xml:space="preserve">După încheierea termenului de soluționare a contestaților, în baza </w:t>
      </w:r>
      <w:r w:rsidRPr="006308C1">
        <w:rPr>
          <w:rFonts w:ascii="Trebuchet MS" w:eastAsia="Calibri" w:hAnsi="Trebuchet MS" w:cs="Times New Roman"/>
          <w:i/>
        </w:rPr>
        <w:t>Raportului de Contestații</w:t>
      </w:r>
      <w:r w:rsidRPr="006308C1">
        <w:rPr>
          <w:rFonts w:ascii="Trebuchet MS" w:eastAsia="Calibri" w:hAnsi="Trebuchet MS" w:cs="Times New Roman"/>
        </w:rPr>
        <w:t xml:space="preserve">, în termen de maxim 5 zile va fi întrunit Comitetul de Selecție. Acesta va emite </w:t>
      </w:r>
      <w:r w:rsidRPr="006308C1">
        <w:rPr>
          <w:rFonts w:ascii="Trebuchet MS" w:eastAsia="Calibri" w:hAnsi="Trebuchet MS" w:cs="Times New Roman"/>
          <w:i/>
        </w:rPr>
        <w:t>Raportul de Selecție Final</w:t>
      </w:r>
      <w:r w:rsidRPr="006308C1">
        <w:rPr>
          <w:rFonts w:ascii="Trebuchet MS" w:eastAsia="Calibri" w:hAnsi="Trebuchet MS" w:cs="Times New Roman"/>
        </w:rPr>
        <w:t xml:space="preserve"> în care vor fi menționate proiectele neeligibile, eligibile selectate, eligibile neselectate, valoarea acestora, numele solicitanților, iar pentru proiectele eligibile punctajul obținut pentru fiecare criteriu de selecție, respectiv punctajul total.</w:t>
      </w:r>
      <w:bookmarkStart w:id="19" w:name="_Hlk501340471"/>
    </w:p>
    <w:bookmarkEnd w:id="19"/>
    <w:p w14:paraId="307F0C84" w14:textId="77777777" w:rsidR="006308C1" w:rsidRPr="006308C1" w:rsidRDefault="006308C1" w:rsidP="006308C1">
      <w:pPr>
        <w:widowControl w:val="0"/>
        <w:tabs>
          <w:tab w:val="left" w:pos="1501"/>
        </w:tabs>
        <w:spacing w:after="0" w:line="240" w:lineRule="auto"/>
        <w:jc w:val="both"/>
        <w:rPr>
          <w:rFonts w:ascii="Trebuchet MS" w:eastAsia="Calibri" w:hAnsi="Trebuchet MS" w:cs="Times New Roman"/>
        </w:rPr>
      </w:pPr>
    </w:p>
    <w:p w14:paraId="1510043D" w14:textId="77777777" w:rsidR="006308C1" w:rsidRPr="006308C1" w:rsidRDefault="006308C1" w:rsidP="006308C1">
      <w:pPr>
        <w:spacing w:after="0" w:line="240" w:lineRule="auto"/>
        <w:contextualSpacing/>
        <w:jc w:val="both"/>
        <w:rPr>
          <w:rFonts w:ascii="Trebuchet MS" w:hAnsi="Trebuchet MS"/>
        </w:rPr>
      </w:pPr>
      <w:r w:rsidRPr="006308C1">
        <w:rPr>
          <w:rFonts w:ascii="Trebuchet MS" w:hAnsi="Trebuchet MS"/>
          <w:i/>
        </w:rPr>
        <w:t>Raportul de selecție final</w:t>
      </w:r>
      <w:r w:rsidRPr="006308C1">
        <w:rPr>
          <w:rFonts w:ascii="Trebuchet MS" w:hAnsi="Trebuchet MS"/>
        </w:rPr>
        <w:t xml:space="preserve"> după contestații va publicat cel târziu în ziua următoare finalizării aprobării raportului, pe site-ul Asociației Grup de Acțiune Locală-Sudul Gorjului, iar solicitanții vor fi notificați scris/telefonic privind rezultatele finale ale procesului de evaluare și selecție în termen de maxim 2 zile.</w:t>
      </w:r>
    </w:p>
    <w:p w14:paraId="227F5B4C" w14:textId="77777777" w:rsidR="006308C1" w:rsidRPr="006308C1" w:rsidRDefault="006308C1" w:rsidP="006308C1">
      <w:pPr>
        <w:spacing w:after="0" w:line="240" w:lineRule="auto"/>
        <w:jc w:val="both"/>
        <w:rPr>
          <w:rFonts w:ascii="Trebuchet MS" w:eastAsia="Calibri" w:hAnsi="Trebuchet MS" w:cs="Times New Roman"/>
          <w:b/>
          <w:lang w:eastAsia="fr-FR"/>
        </w:rPr>
      </w:pPr>
    </w:p>
    <w:p w14:paraId="0ADE42DC" w14:textId="77777777" w:rsidR="006308C1" w:rsidRPr="006308C1" w:rsidRDefault="006308C1" w:rsidP="006308C1">
      <w:pPr>
        <w:spacing w:after="0" w:line="240" w:lineRule="auto"/>
        <w:jc w:val="both"/>
        <w:rPr>
          <w:rFonts w:ascii="Trebuchet MS" w:eastAsia="Calibri" w:hAnsi="Trebuchet MS" w:cs="Times New Roman"/>
          <w:lang w:eastAsia="fr-FR"/>
        </w:rPr>
      </w:pPr>
      <w:r w:rsidRPr="006308C1">
        <w:rPr>
          <w:rFonts w:ascii="Trebuchet MS" w:eastAsia="Calibri" w:hAnsi="Trebuchet MS" w:cs="Times New Roman"/>
          <w:lang w:eastAsia="fr-FR"/>
        </w:rPr>
        <w:t xml:space="preserve">Rezultatele procesului de selecție vor fi anunțate după aprobarea Raportului de Selecție, prin publicarea pe site-ul Asociației Grup de Acțiune Locală-Sudul Gorjului – </w:t>
      </w:r>
      <w:hyperlink r:id="rId17" w:history="1">
        <w:hyperlink r:id="rId18" w:history="1">
          <w:r w:rsidRPr="006308C1">
            <w:rPr>
              <w:rFonts w:ascii="Trebuchet MS" w:eastAsia="Calibri" w:hAnsi="Trebuchet MS" w:cs="Times New Roman"/>
              <w:color w:val="0563C1" w:themeColor="hyperlink"/>
              <w:u w:val="single"/>
            </w:rPr>
            <w:t>http://galsudulgorjului.ro/</w:t>
          </w:r>
        </w:hyperlink>
      </w:hyperlink>
      <w:r w:rsidRPr="006308C1">
        <w:rPr>
          <w:rFonts w:ascii="Trebuchet MS" w:eastAsia="Calibri" w:hAnsi="Trebuchet MS" w:cs="Times New Roman"/>
          <w:lang w:eastAsia="fr-FR"/>
        </w:rPr>
        <w:t xml:space="preserve"> și notificarea scrisă a solicitanților. GAL notifică în scris </w:t>
      </w:r>
      <w:proofErr w:type="spellStart"/>
      <w:r w:rsidRPr="006308C1">
        <w:rPr>
          <w:rFonts w:ascii="Trebuchet MS" w:eastAsia="Calibri" w:hAnsi="Trebuchet MS" w:cs="Times New Roman"/>
          <w:lang w:eastAsia="fr-FR"/>
        </w:rPr>
        <w:t>aplicanţii</w:t>
      </w:r>
      <w:proofErr w:type="spellEnd"/>
      <w:r w:rsidRPr="006308C1">
        <w:rPr>
          <w:rFonts w:ascii="Trebuchet MS" w:eastAsia="Calibri" w:hAnsi="Trebuchet MS" w:cs="Times New Roman"/>
          <w:lang w:eastAsia="fr-FR"/>
        </w:rPr>
        <w:t xml:space="preserve"> cu privire la rezultatul evaluării/selectării proiectului </w:t>
      </w:r>
      <w:proofErr w:type="spellStart"/>
      <w:r w:rsidRPr="006308C1">
        <w:rPr>
          <w:rFonts w:ascii="Trebuchet MS" w:eastAsia="Calibri" w:hAnsi="Trebuchet MS" w:cs="Times New Roman"/>
          <w:lang w:eastAsia="fr-FR"/>
        </w:rPr>
        <w:t>şi</w:t>
      </w:r>
      <w:proofErr w:type="spellEnd"/>
      <w:r w:rsidRPr="006308C1">
        <w:rPr>
          <w:rFonts w:ascii="Trebuchet MS" w:eastAsia="Calibri" w:hAnsi="Trebuchet MS" w:cs="Times New Roman"/>
          <w:lang w:eastAsia="fr-FR"/>
        </w:rPr>
        <w:t xml:space="preserve"> la modalitatea de depunere a </w:t>
      </w:r>
      <w:proofErr w:type="spellStart"/>
      <w:r w:rsidRPr="006308C1">
        <w:rPr>
          <w:rFonts w:ascii="Trebuchet MS" w:eastAsia="Calibri" w:hAnsi="Trebuchet MS" w:cs="Times New Roman"/>
          <w:lang w:eastAsia="fr-FR"/>
        </w:rPr>
        <w:t>contestaţiilor</w:t>
      </w:r>
      <w:proofErr w:type="spellEnd"/>
      <w:r w:rsidRPr="006308C1">
        <w:rPr>
          <w:rFonts w:ascii="Trebuchet MS" w:eastAsia="Calibri" w:hAnsi="Trebuchet MS" w:cs="Times New Roman"/>
          <w:lang w:eastAsia="fr-FR"/>
        </w:rPr>
        <w:t xml:space="preserve"> de către </w:t>
      </w:r>
      <w:proofErr w:type="spellStart"/>
      <w:r w:rsidRPr="006308C1">
        <w:rPr>
          <w:rFonts w:ascii="Trebuchet MS" w:eastAsia="Calibri" w:hAnsi="Trebuchet MS" w:cs="Times New Roman"/>
          <w:lang w:eastAsia="fr-FR"/>
        </w:rPr>
        <w:t>aplicanţii</w:t>
      </w:r>
      <w:proofErr w:type="spellEnd"/>
      <w:r w:rsidRPr="006308C1">
        <w:rPr>
          <w:rFonts w:ascii="Trebuchet MS" w:eastAsia="Calibri" w:hAnsi="Trebuchet MS" w:cs="Times New Roman"/>
          <w:lang w:eastAsia="fr-FR"/>
        </w:rPr>
        <w:t xml:space="preserve"> </w:t>
      </w:r>
      <w:proofErr w:type="spellStart"/>
      <w:r w:rsidRPr="006308C1">
        <w:rPr>
          <w:rFonts w:ascii="Trebuchet MS" w:eastAsia="Calibri" w:hAnsi="Trebuchet MS" w:cs="Times New Roman"/>
          <w:lang w:eastAsia="fr-FR"/>
        </w:rPr>
        <w:t>nemulţumiţi</w:t>
      </w:r>
      <w:proofErr w:type="spellEnd"/>
      <w:r w:rsidRPr="006308C1">
        <w:rPr>
          <w:rFonts w:ascii="Trebuchet MS" w:eastAsia="Calibri" w:hAnsi="Trebuchet MS" w:cs="Times New Roman"/>
          <w:lang w:eastAsia="fr-FR"/>
        </w:rPr>
        <w:t xml:space="preserve"> de rezultatul evaluării/selectării proiectului (dacă este cazul).</w:t>
      </w:r>
    </w:p>
    <w:p w14:paraId="0BB7BA02" w14:textId="77777777" w:rsidR="006308C1" w:rsidRPr="006308C1" w:rsidRDefault="006308C1" w:rsidP="006308C1">
      <w:pPr>
        <w:spacing w:after="0" w:line="240" w:lineRule="auto"/>
        <w:ind w:right="141"/>
        <w:jc w:val="right"/>
        <w:rPr>
          <w:rFonts w:ascii="Trebuchet MS" w:eastAsia="Calibri" w:hAnsi="Trebuchet MS" w:cs="Times New Roman"/>
          <w:lang w:eastAsia="fr-FR"/>
        </w:rPr>
      </w:pPr>
    </w:p>
    <w:p w14:paraId="2267882A" w14:textId="77777777" w:rsidR="006308C1" w:rsidRPr="006308C1" w:rsidRDefault="006308C1" w:rsidP="006308C1">
      <w:pPr>
        <w:spacing w:after="0" w:line="240" w:lineRule="auto"/>
        <w:ind w:right="141"/>
        <w:jc w:val="right"/>
        <w:rPr>
          <w:rFonts w:ascii="Trebuchet MS" w:eastAsia="Calibri" w:hAnsi="Trebuchet MS" w:cs="Times New Roman"/>
          <w:lang w:eastAsia="fr-FR"/>
        </w:rPr>
      </w:pPr>
      <w:r w:rsidRPr="006308C1">
        <w:rPr>
          <w:rFonts w:ascii="Trebuchet MS" w:eastAsia="Calibri" w:hAnsi="Trebuchet MS" w:cs="Times New Roman"/>
          <w:lang w:eastAsia="fr-FR"/>
        </w:rPr>
        <w:t xml:space="preserve">ASOCIAȚIA GRUP DE ACȚIUNE LOCALĂ - SUDUL GORJULUI </w:t>
      </w:r>
    </w:p>
    <w:p w14:paraId="78DF77E4" w14:textId="77777777" w:rsidR="006308C1" w:rsidRPr="006308C1" w:rsidRDefault="006308C1" w:rsidP="006308C1">
      <w:pPr>
        <w:spacing w:after="0" w:line="240" w:lineRule="auto"/>
        <w:ind w:right="141"/>
        <w:jc w:val="right"/>
        <w:rPr>
          <w:rFonts w:ascii="Trebuchet MS" w:eastAsia="Calibri" w:hAnsi="Trebuchet MS" w:cs="Times New Roman"/>
          <w:lang w:eastAsia="fr-FR"/>
        </w:rPr>
      </w:pPr>
      <w:r w:rsidRPr="006308C1">
        <w:rPr>
          <w:rFonts w:ascii="Trebuchet MS" w:eastAsia="Calibri" w:hAnsi="Trebuchet MS" w:cs="Times New Roman"/>
          <w:lang w:eastAsia="fr-FR"/>
        </w:rPr>
        <w:t>PRESEDINTE,</w:t>
      </w:r>
    </w:p>
    <w:p w14:paraId="30074E5B" w14:textId="77777777" w:rsidR="006308C1" w:rsidRPr="006308C1" w:rsidRDefault="006308C1" w:rsidP="006308C1">
      <w:pPr>
        <w:spacing w:after="0" w:line="240" w:lineRule="auto"/>
        <w:jc w:val="right"/>
        <w:rPr>
          <w:rFonts w:ascii="Trebuchet MS" w:eastAsia="Calibri" w:hAnsi="Trebuchet MS" w:cs="Times New Roman"/>
          <w:lang w:eastAsia="fr-FR"/>
        </w:rPr>
      </w:pPr>
      <w:r w:rsidRPr="006308C1">
        <w:rPr>
          <w:rFonts w:ascii="Trebuchet MS" w:eastAsia="Calibri" w:hAnsi="Trebuchet MS" w:cs="Times New Roman"/>
          <w:lang w:eastAsia="fr-FR"/>
        </w:rPr>
        <w:t xml:space="preserve">Sanda </w:t>
      </w:r>
      <w:proofErr w:type="spellStart"/>
      <w:r w:rsidRPr="006308C1">
        <w:rPr>
          <w:rFonts w:ascii="Trebuchet MS" w:eastAsia="Calibri" w:hAnsi="Trebuchet MS" w:cs="Times New Roman"/>
          <w:lang w:eastAsia="fr-FR"/>
        </w:rPr>
        <w:t>Laurentiu</w:t>
      </w:r>
      <w:proofErr w:type="spellEnd"/>
      <w:r w:rsidRPr="006308C1">
        <w:rPr>
          <w:rFonts w:ascii="Trebuchet MS" w:eastAsia="Calibri" w:hAnsi="Trebuchet MS" w:cs="Times New Roman"/>
          <w:lang w:eastAsia="fr-FR"/>
        </w:rPr>
        <w:t xml:space="preserve"> Claudiu</w:t>
      </w:r>
    </w:p>
    <w:p w14:paraId="6DDE2EE9" w14:textId="77777777" w:rsidR="006308C1" w:rsidRPr="00750791" w:rsidRDefault="006308C1" w:rsidP="006308C1">
      <w:pPr>
        <w:spacing w:after="0" w:line="240" w:lineRule="auto"/>
        <w:ind w:right="141"/>
        <w:rPr>
          <w:rFonts w:ascii="Trebuchet MS" w:eastAsia="Calibri" w:hAnsi="Trebuchet MS" w:cs="Times New Roman"/>
          <w:lang w:eastAsia="fr-FR"/>
        </w:rPr>
      </w:pPr>
    </w:p>
    <w:sectPr w:rsidR="006308C1" w:rsidRPr="00750791" w:rsidSect="00750791">
      <w:headerReference w:type="default" r:id="rId19"/>
      <w:footerReference w:type="default" r:id="rId20"/>
      <w:pgSz w:w="11906" w:h="16838"/>
      <w:pgMar w:top="851" w:right="709" w:bottom="284" w:left="992"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369BF" w14:textId="77777777" w:rsidR="00A52207" w:rsidRDefault="00A52207">
      <w:pPr>
        <w:spacing w:after="0" w:line="240" w:lineRule="auto"/>
      </w:pPr>
      <w:r>
        <w:separator/>
      </w:r>
    </w:p>
  </w:endnote>
  <w:endnote w:type="continuationSeparator" w:id="0">
    <w:p w14:paraId="12A40B00" w14:textId="77777777" w:rsidR="00A52207" w:rsidRDefault="00A5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altName w:val="Yu Gothic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EE665" w14:textId="77777777" w:rsidR="0065510F" w:rsidRDefault="0065510F">
    <w:pPr>
      <w:pStyle w:val="Footer"/>
      <w:jc w:val="right"/>
    </w:pPr>
  </w:p>
  <w:p w14:paraId="74A97B18" w14:textId="77777777" w:rsidR="0065510F" w:rsidRDefault="006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9299B" w14:textId="77777777" w:rsidR="00A52207" w:rsidRDefault="00A52207">
      <w:pPr>
        <w:spacing w:after="0" w:line="240" w:lineRule="auto"/>
      </w:pPr>
      <w:r>
        <w:separator/>
      </w:r>
    </w:p>
  </w:footnote>
  <w:footnote w:type="continuationSeparator" w:id="0">
    <w:p w14:paraId="0DE1B839" w14:textId="77777777" w:rsidR="00A52207" w:rsidRDefault="00A52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5E0A5" w14:textId="77777777" w:rsidR="00503B64" w:rsidRPr="00503B64" w:rsidRDefault="00C449DD" w:rsidP="00503B64">
    <w:pPr>
      <w:widowControl w:val="0"/>
      <w:tabs>
        <w:tab w:val="center" w:pos="4536"/>
        <w:tab w:val="right" w:pos="9072"/>
      </w:tabs>
      <w:spacing w:after="0" w:line="240" w:lineRule="auto"/>
      <w:rPr>
        <w:rFonts w:ascii="Times New Roman" w:eastAsia="Times New Roman" w:hAnsi="Times New Roman" w:cs="Times New Roman"/>
      </w:rPr>
    </w:pPr>
    <w:r w:rsidRPr="00B97747">
      <w:rPr>
        <w:rFonts w:cstheme="minorHAnsi"/>
        <w:noProof/>
        <w:sz w:val="28"/>
        <w:szCs w:val="24"/>
        <w:lang w:eastAsia="ro-RO"/>
      </w:rPr>
      <w:drawing>
        <wp:anchor distT="0" distB="0" distL="114300" distR="114300" simplePos="0" relativeHeight="251657216" behindDoc="0" locked="0" layoutInCell="1" allowOverlap="1" wp14:anchorId="7866A67C" wp14:editId="150DD1B8">
          <wp:simplePos x="0" y="0"/>
          <wp:positionH relativeFrom="margin">
            <wp:posOffset>5467350</wp:posOffset>
          </wp:positionH>
          <wp:positionV relativeFrom="paragraph">
            <wp:posOffset>-635</wp:posOffset>
          </wp:positionV>
          <wp:extent cx="1018838" cy="8153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sidR="00503B64" w:rsidRPr="00503B64">
      <w:rPr>
        <w:rFonts w:ascii="Times New Roman" w:eastAsia="Times New Roman" w:hAnsi="Times New Roman" w:cs="Times New Roman"/>
        <w:noProof/>
        <w:lang w:eastAsia="ro-RO"/>
      </w:rPr>
      <w:drawing>
        <wp:inline distT="0" distB="0" distL="0" distR="0" wp14:anchorId="4E333E42" wp14:editId="1EE84F95">
          <wp:extent cx="5257800" cy="761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2187" cy="762000"/>
                  </a:xfrm>
                  <a:prstGeom prst="rect">
                    <a:avLst/>
                  </a:prstGeom>
                  <a:noFill/>
                </pic:spPr>
              </pic:pic>
            </a:graphicData>
          </a:graphic>
        </wp:inline>
      </w:drawing>
    </w:r>
    <w:r w:rsidR="00503B64" w:rsidRPr="00503B64">
      <w:rPr>
        <w:rFonts w:ascii="Times New Roman" w:eastAsia="Times New Roman" w:hAnsi="Times New Roman" w:cs="Times New Roman"/>
      </w:rPr>
      <w:t xml:space="preserve">      </w:t>
    </w:r>
  </w:p>
  <w:p w14:paraId="64C7BD4E" w14:textId="77777777" w:rsidR="006306BB" w:rsidRPr="00503B64" w:rsidRDefault="006306BB" w:rsidP="00503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D40"/>
    <w:multiLevelType w:val="hybridMultilevel"/>
    <w:tmpl w:val="A1DC04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4D1731"/>
    <w:multiLevelType w:val="multilevel"/>
    <w:tmpl w:val="C784B05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8" w15:restartNumberingAfterBreak="0">
    <w:nsid w:val="168359FD"/>
    <w:multiLevelType w:val="hybridMultilevel"/>
    <w:tmpl w:val="0E6A6F08"/>
    <w:lvl w:ilvl="0" w:tplc="04090009">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9"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start w:val="1"/>
      <w:numFmt w:val="bullet"/>
      <w:lvlText w:val="o"/>
      <w:lvlJc w:val="left"/>
      <w:pPr>
        <w:ind w:left="4658" w:hanging="360"/>
      </w:pPr>
      <w:rPr>
        <w:rFonts w:ascii="Courier New" w:hAnsi="Courier New" w:cs="Courier New" w:hint="default"/>
      </w:rPr>
    </w:lvl>
    <w:lvl w:ilvl="2" w:tplc="04180005">
      <w:start w:val="1"/>
      <w:numFmt w:val="bullet"/>
      <w:lvlText w:val=""/>
      <w:lvlJc w:val="left"/>
      <w:pPr>
        <w:ind w:left="5378" w:hanging="360"/>
      </w:pPr>
      <w:rPr>
        <w:rFonts w:ascii="Wingdings" w:hAnsi="Wingdings" w:hint="default"/>
      </w:rPr>
    </w:lvl>
    <w:lvl w:ilvl="3" w:tplc="04180001">
      <w:start w:val="1"/>
      <w:numFmt w:val="bullet"/>
      <w:lvlText w:val=""/>
      <w:lvlJc w:val="left"/>
      <w:pPr>
        <w:ind w:left="6098" w:hanging="360"/>
      </w:pPr>
      <w:rPr>
        <w:rFonts w:ascii="Symbol" w:hAnsi="Symbol" w:hint="default"/>
      </w:rPr>
    </w:lvl>
    <w:lvl w:ilvl="4" w:tplc="04180003">
      <w:start w:val="1"/>
      <w:numFmt w:val="bullet"/>
      <w:lvlText w:val="o"/>
      <w:lvlJc w:val="left"/>
      <w:pPr>
        <w:ind w:left="6818" w:hanging="360"/>
      </w:pPr>
      <w:rPr>
        <w:rFonts w:ascii="Courier New" w:hAnsi="Courier New" w:cs="Courier New" w:hint="default"/>
      </w:rPr>
    </w:lvl>
    <w:lvl w:ilvl="5" w:tplc="04180005">
      <w:start w:val="1"/>
      <w:numFmt w:val="bullet"/>
      <w:lvlText w:val=""/>
      <w:lvlJc w:val="left"/>
      <w:pPr>
        <w:ind w:left="7538" w:hanging="360"/>
      </w:pPr>
      <w:rPr>
        <w:rFonts w:ascii="Wingdings" w:hAnsi="Wingdings" w:hint="default"/>
      </w:rPr>
    </w:lvl>
    <w:lvl w:ilvl="6" w:tplc="04180001">
      <w:start w:val="1"/>
      <w:numFmt w:val="bullet"/>
      <w:lvlText w:val=""/>
      <w:lvlJc w:val="left"/>
      <w:pPr>
        <w:ind w:left="8258" w:hanging="360"/>
      </w:pPr>
      <w:rPr>
        <w:rFonts w:ascii="Symbol" w:hAnsi="Symbol" w:hint="default"/>
      </w:rPr>
    </w:lvl>
    <w:lvl w:ilvl="7" w:tplc="04180003">
      <w:start w:val="1"/>
      <w:numFmt w:val="bullet"/>
      <w:lvlText w:val="o"/>
      <w:lvlJc w:val="left"/>
      <w:pPr>
        <w:ind w:left="8978" w:hanging="360"/>
      </w:pPr>
      <w:rPr>
        <w:rFonts w:ascii="Courier New" w:hAnsi="Courier New" w:cs="Courier New" w:hint="default"/>
      </w:rPr>
    </w:lvl>
    <w:lvl w:ilvl="8" w:tplc="04180005">
      <w:start w:val="1"/>
      <w:numFmt w:val="bullet"/>
      <w:lvlText w:val=""/>
      <w:lvlJc w:val="left"/>
      <w:pPr>
        <w:ind w:left="9698" w:hanging="360"/>
      </w:pPr>
      <w:rPr>
        <w:rFonts w:ascii="Wingdings" w:hAnsi="Wingdings" w:hint="default"/>
      </w:rPr>
    </w:lvl>
  </w:abstractNum>
  <w:abstractNum w:abstractNumId="12"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250F742F"/>
    <w:multiLevelType w:val="multilevel"/>
    <w:tmpl w:val="1BC010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9387947"/>
    <w:multiLevelType w:val="hybridMultilevel"/>
    <w:tmpl w:val="D9CA939C"/>
    <w:lvl w:ilvl="0" w:tplc="D870E888">
      <w:start w:val="1"/>
      <w:numFmt w:val="bullet"/>
      <w:lvlText w:val="-"/>
      <w:lvlJc w:val="left"/>
      <w:pPr>
        <w:ind w:left="578" w:hanging="360"/>
      </w:pPr>
      <w:rPr>
        <w:rFonts w:ascii="Calibri" w:eastAsia="Calibri" w:hAnsi="Calibri" w:cs="Times New Roman" w:hint="default"/>
        <w:b w:val="0"/>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18" w15:restartNumberingAfterBreak="0">
    <w:nsid w:val="2A0B17DF"/>
    <w:multiLevelType w:val="hybridMultilevel"/>
    <w:tmpl w:val="D340001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BC6449"/>
    <w:multiLevelType w:val="hybridMultilevel"/>
    <w:tmpl w:val="1E7863E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31729F"/>
    <w:multiLevelType w:val="hybridMultilevel"/>
    <w:tmpl w:val="32F416F2"/>
    <w:lvl w:ilvl="0" w:tplc="183AC060">
      <w:numFmt w:val="bullet"/>
      <w:lvlText w:val="-"/>
      <w:lvlJc w:val="left"/>
      <w:pPr>
        <w:ind w:left="2138" w:hanging="360"/>
      </w:pPr>
      <w:rPr>
        <w:rFonts w:ascii="Times New Roman" w:eastAsia="Times New Roman" w:hAnsi="Times New Roman" w:cs="Times New Roman" w:hint="default"/>
      </w:rPr>
    </w:lvl>
    <w:lvl w:ilvl="1" w:tplc="04180003">
      <w:start w:val="1"/>
      <w:numFmt w:val="bullet"/>
      <w:lvlText w:val="o"/>
      <w:lvlJc w:val="left"/>
      <w:pPr>
        <w:ind w:left="2858" w:hanging="360"/>
      </w:pPr>
      <w:rPr>
        <w:rFonts w:ascii="Courier New" w:hAnsi="Courier New" w:cs="Courier New" w:hint="default"/>
      </w:rPr>
    </w:lvl>
    <w:lvl w:ilvl="2" w:tplc="04180005">
      <w:start w:val="1"/>
      <w:numFmt w:val="bullet"/>
      <w:lvlText w:val=""/>
      <w:lvlJc w:val="left"/>
      <w:pPr>
        <w:ind w:left="3578" w:hanging="360"/>
      </w:pPr>
      <w:rPr>
        <w:rFonts w:ascii="Wingdings" w:hAnsi="Wingdings" w:hint="default"/>
      </w:rPr>
    </w:lvl>
    <w:lvl w:ilvl="3" w:tplc="04180001">
      <w:start w:val="1"/>
      <w:numFmt w:val="bullet"/>
      <w:lvlText w:val=""/>
      <w:lvlJc w:val="left"/>
      <w:pPr>
        <w:ind w:left="4298" w:hanging="360"/>
      </w:pPr>
      <w:rPr>
        <w:rFonts w:ascii="Symbol" w:hAnsi="Symbol" w:hint="default"/>
      </w:rPr>
    </w:lvl>
    <w:lvl w:ilvl="4" w:tplc="04180003">
      <w:start w:val="1"/>
      <w:numFmt w:val="bullet"/>
      <w:lvlText w:val="o"/>
      <w:lvlJc w:val="left"/>
      <w:pPr>
        <w:ind w:left="5018" w:hanging="360"/>
      </w:pPr>
      <w:rPr>
        <w:rFonts w:ascii="Courier New" w:hAnsi="Courier New" w:cs="Courier New" w:hint="default"/>
      </w:rPr>
    </w:lvl>
    <w:lvl w:ilvl="5" w:tplc="04180005">
      <w:start w:val="1"/>
      <w:numFmt w:val="bullet"/>
      <w:lvlText w:val=""/>
      <w:lvlJc w:val="left"/>
      <w:pPr>
        <w:ind w:left="5738" w:hanging="360"/>
      </w:pPr>
      <w:rPr>
        <w:rFonts w:ascii="Wingdings" w:hAnsi="Wingdings" w:hint="default"/>
      </w:rPr>
    </w:lvl>
    <w:lvl w:ilvl="6" w:tplc="04180001">
      <w:start w:val="1"/>
      <w:numFmt w:val="bullet"/>
      <w:lvlText w:val=""/>
      <w:lvlJc w:val="left"/>
      <w:pPr>
        <w:ind w:left="6458" w:hanging="360"/>
      </w:pPr>
      <w:rPr>
        <w:rFonts w:ascii="Symbol" w:hAnsi="Symbol" w:hint="default"/>
      </w:rPr>
    </w:lvl>
    <w:lvl w:ilvl="7" w:tplc="04180003">
      <w:start w:val="1"/>
      <w:numFmt w:val="bullet"/>
      <w:lvlText w:val="o"/>
      <w:lvlJc w:val="left"/>
      <w:pPr>
        <w:ind w:left="7178" w:hanging="360"/>
      </w:pPr>
      <w:rPr>
        <w:rFonts w:ascii="Courier New" w:hAnsi="Courier New" w:cs="Courier New" w:hint="default"/>
      </w:rPr>
    </w:lvl>
    <w:lvl w:ilvl="8" w:tplc="04180005">
      <w:start w:val="1"/>
      <w:numFmt w:val="bullet"/>
      <w:lvlText w:val=""/>
      <w:lvlJc w:val="left"/>
      <w:pPr>
        <w:ind w:left="7898" w:hanging="360"/>
      </w:pPr>
      <w:rPr>
        <w:rFonts w:ascii="Wingdings" w:hAnsi="Wingdings" w:hint="default"/>
      </w:rPr>
    </w:lvl>
  </w:abstractNum>
  <w:abstractNum w:abstractNumId="26"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9CB3A96"/>
    <w:multiLevelType w:val="hybridMultilevel"/>
    <w:tmpl w:val="7AB4E40C"/>
    <w:lvl w:ilvl="0" w:tplc="D870E888">
      <w:start w:val="1"/>
      <w:numFmt w:val="bullet"/>
      <w:lvlText w:val="-"/>
      <w:lvlJc w:val="left"/>
      <w:pPr>
        <w:ind w:left="720" w:hanging="360"/>
      </w:pPr>
      <w:rPr>
        <w:rFonts w:ascii="Calibri" w:eastAsia="Calibri"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1"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8062103"/>
    <w:multiLevelType w:val="hybridMultilevel"/>
    <w:tmpl w:val="33A4A08A"/>
    <w:lvl w:ilvl="0" w:tplc="04180009">
      <w:start w:val="1"/>
      <w:numFmt w:val="bullet"/>
      <w:lvlText w:val=""/>
      <w:lvlJc w:val="left"/>
      <w:pPr>
        <w:ind w:left="578" w:hanging="360"/>
      </w:pPr>
      <w:rPr>
        <w:rFonts w:ascii="Wingdings" w:hAnsi="Wingdings" w:hint="default"/>
        <w:b w:val="0"/>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34"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38669C7"/>
    <w:multiLevelType w:val="hybridMultilevel"/>
    <w:tmpl w:val="F762F63E"/>
    <w:lvl w:ilvl="0" w:tplc="60842E06">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8" w15:restartNumberingAfterBreak="0">
    <w:nsid w:val="6D7907ED"/>
    <w:multiLevelType w:val="multilevel"/>
    <w:tmpl w:val="630AFC4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3BD6F19"/>
    <w:multiLevelType w:val="hybridMultilevel"/>
    <w:tmpl w:val="8C0E9AA8"/>
    <w:lvl w:ilvl="0" w:tplc="04180009">
      <w:start w:val="1"/>
      <w:numFmt w:val="bullet"/>
      <w:lvlText w:val=""/>
      <w:lvlJc w:val="left"/>
      <w:pPr>
        <w:ind w:left="578" w:hanging="360"/>
      </w:pPr>
      <w:rPr>
        <w:rFonts w:ascii="Wingdings" w:hAnsi="Wingdings" w:hint="default"/>
        <w:b w:val="0"/>
      </w:rPr>
    </w:lvl>
    <w:lvl w:ilvl="1" w:tplc="BDDC40F2">
      <w:numFmt w:val="bullet"/>
      <w:lvlText w:val="–"/>
      <w:lvlJc w:val="left"/>
      <w:pPr>
        <w:ind w:left="1298" w:hanging="360"/>
      </w:pPr>
      <w:rPr>
        <w:rFonts w:ascii="Trebuchet MS" w:eastAsia="Calibri" w:hAnsi="Trebuchet MS" w:cs="Times New Roman"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44"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482979"/>
    <w:multiLevelType w:val="hybridMultilevel"/>
    <w:tmpl w:val="6832E18C"/>
    <w:lvl w:ilvl="0" w:tplc="04180009">
      <w:start w:val="1"/>
      <w:numFmt w:val="bullet"/>
      <w:lvlText w:val=""/>
      <w:lvlJc w:val="left"/>
      <w:pPr>
        <w:ind w:left="578" w:hanging="360"/>
      </w:pPr>
      <w:rPr>
        <w:rFonts w:ascii="Wingdings" w:hAnsi="Wingdings" w:hint="default"/>
        <w:b w:val="0"/>
      </w:rPr>
    </w:lvl>
    <w:lvl w:ilvl="1" w:tplc="04090003">
      <w:start w:val="1"/>
      <w:numFmt w:val="bullet"/>
      <w:lvlText w:val="o"/>
      <w:lvlJc w:val="left"/>
      <w:pPr>
        <w:ind w:left="1298" w:hanging="360"/>
      </w:pPr>
      <w:rPr>
        <w:rFonts w:ascii="Courier New" w:hAnsi="Courier New" w:cs="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cs="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cs="Courier New" w:hint="default"/>
      </w:rPr>
    </w:lvl>
    <w:lvl w:ilvl="8" w:tplc="04090005">
      <w:start w:val="1"/>
      <w:numFmt w:val="bullet"/>
      <w:lvlText w:val=""/>
      <w:lvlJc w:val="left"/>
      <w:pPr>
        <w:ind w:left="6338" w:hanging="360"/>
      </w:pPr>
      <w:rPr>
        <w:rFonts w:ascii="Wingdings" w:hAnsi="Wingdings" w:hint="default"/>
      </w:rPr>
    </w:lvl>
  </w:abstractNum>
  <w:abstractNum w:abstractNumId="46" w15:restartNumberingAfterBreak="0">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071534754">
    <w:abstractNumId w:val="36"/>
  </w:num>
  <w:num w:numId="2" w16cid:durableId="1187138582">
    <w:abstractNumId w:val="41"/>
  </w:num>
  <w:num w:numId="3" w16cid:durableId="41298147">
    <w:abstractNumId w:val="5"/>
  </w:num>
  <w:num w:numId="4" w16cid:durableId="1823883778">
    <w:abstractNumId w:val="27"/>
  </w:num>
  <w:num w:numId="5" w16cid:durableId="1698850723">
    <w:abstractNumId w:val="10"/>
  </w:num>
  <w:num w:numId="6" w16cid:durableId="1531532870">
    <w:abstractNumId w:val="12"/>
  </w:num>
  <w:num w:numId="7" w16cid:durableId="294138841">
    <w:abstractNumId w:val="7"/>
  </w:num>
  <w:num w:numId="8" w16cid:durableId="1636443775">
    <w:abstractNumId w:val="44"/>
  </w:num>
  <w:num w:numId="9" w16cid:durableId="1750538272">
    <w:abstractNumId w:val="42"/>
  </w:num>
  <w:num w:numId="10" w16cid:durableId="542711401">
    <w:abstractNumId w:val="26"/>
  </w:num>
  <w:num w:numId="11" w16cid:durableId="278882807">
    <w:abstractNumId w:val="2"/>
  </w:num>
  <w:num w:numId="12" w16cid:durableId="22367404">
    <w:abstractNumId w:val="13"/>
  </w:num>
  <w:num w:numId="13" w16cid:durableId="1610627946">
    <w:abstractNumId w:val="46"/>
  </w:num>
  <w:num w:numId="14" w16cid:durableId="525825147">
    <w:abstractNumId w:val="47"/>
  </w:num>
  <w:num w:numId="15" w16cid:durableId="506024936">
    <w:abstractNumId w:val="35"/>
  </w:num>
  <w:num w:numId="16" w16cid:durableId="299069517">
    <w:abstractNumId w:val="9"/>
  </w:num>
  <w:num w:numId="17" w16cid:durableId="847527277">
    <w:abstractNumId w:val="40"/>
  </w:num>
  <w:num w:numId="18" w16cid:durableId="1192720067">
    <w:abstractNumId w:val="30"/>
  </w:num>
  <w:num w:numId="19" w16cid:durableId="503395950">
    <w:abstractNumId w:val="21"/>
  </w:num>
  <w:num w:numId="20" w16cid:durableId="263198909">
    <w:abstractNumId w:val="29"/>
  </w:num>
  <w:num w:numId="21" w16cid:durableId="651952903">
    <w:abstractNumId w:val="24"/>
  </w:num>
  <w:num w:numId="22" w16cid:durableId="1553535200">
    <w:abstractNumId w:val="48"/>
  </w:num>
  <w:num w:numId="23" w16cid:durableId="1671788586">
    <w:abstractNumId w:val="1"/>
  </w:num>
  <w:num w:numId="24" w16cid:durableId="851185844">
    <w:abstractNumId w:val="14"/>
  </w:num>
  <w:num w:numId="25" w16cid:durableId="405806481">
    <w:abstractNumId w:val="19"/>
  </w:num>
  <w:num w:numId="26" w16cid:durableId="795026393">
    <w:abstractNumId w:val="32"/>
  </w:num>
  <w:num w:numId="27" w16cid:durableId="1113746381">
    <w:abstractNumId w:val="4"/>
  </w:num>
  <w:num w:numId="28" w16cid:durableId="581717452">
    <w:abstractNumId w:val="39"/>
  </w:num>
  <w:num w:numId="29" w16cid:durableId="1109861279">
    <w:abstractNumId w:val="20"/>
  </w:num>
  <w:num w:numId="30" w16cid:durableId="685717166">
    <w:abstractNumId w:val="31"/>
  </w:num>
  <w:num w:numId="31" w16cid:durableId="1354185988">
    <w:abstractNumId w:val="16"/>
  </w:num>
  <w:num w:numId="32" w16cid:durableId="1553879238">
    <w:abstractNumId w:val="0"/>
  </w:num>
  <w:num w:numId="33" w16cid:durableId="1453331203">
    <w:abstractNumId w:val="6"/>
  </w:num>
  <w:num w:numId="34" w16cid:durableId="1519152675">
    <w:abstractNumId w:val="23"/>
  </w:num>
  <w:num w:numId="35" w16cid:durableId="672293678">
    <w:abstractNumId w:val="15"/>
  </w:num>
  <w:num w:numId="36" w16cid:durableId="1342312461">
    <w:abstractNumId w:val="38"/>
  </w:num>
  <w:num w:numId="37" w16cid:durableId="1874150247">
    <w:abstractNumId w:val="22"/>
  </w:num>
  <w:num w:numId="38" w16cid:durableId="1726173163">
    <w:abstractNumId w:val="23"/>
    <w:lvlOverride w:ilvl="0"/>
    <w:lvlOverride w:ilvl="1"/>
    <w:lvlOverride w:ilvl="2"/>
    <w:lvlOverride w:ilvl="3"/>
    <w:lvlOverride w:ilvl="4"/>
    <w:lvlOverride w:ilvl="5"/>
    <w:lvlOverride w:ilvl="6"/>
    <w:lvlOverride w:ilvl="7"/>
    <w:lvlOverride w:ilvl="8"/>
  </w:num>
  <w:num w:numId="39" w16cid:durableId="256451521">
    <w:abstractNumId w:val="34"/>
    <w:lvlOverride w:ilvl="0"/>
    <w:lvlOverride w:ilvl="1"/>
    <w:lvlOverride w:ilvl="2"/>
    <w:lvlOverride w:ilvl="3"/>
    <w:lvlOverride w:ilvl="4"/>
    <w:lvlOverride w:ilvl="5"/>
    <w:lvlOverride w:ilvl="6"/>
    <w:lvlOverride w:ilvl="7"/>
    <w:lvlOverride w:ilvl="8"/>
  </w:num>
  <w:num w:numId="40" w16cid:durableId="4926460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4523824">
    <w:abstractNumId w:val="28"/>
    <w:lvlOverride w:ilvl="0"/>
    <w:lvlOverride w:ilvl="1"/>
    <w:lvlOverride w:ilvl="2"/>
    <w:lvlOverride w:ilvl="3"/>
    <w:lvlOverride w:ilvl="4"/>
    <w:lvlOverride w:ilvl="5"/>
    <w:lvlOverride w:ilvl="6"/>
    <w:lvlOverride w:ilvl="7"/>
    <w:lvlOverride w:ilvl="8"/>
  </w:num>
  <w:num w:numId="42" w16cid:durableId="157114264">
    <w:abstractNumId w:val="45"/>
    <w:lvlOverride w:ilvl="0"/>
    <w:lvlOverride w:ilvl="1"/>
    <w:lvlOverride w:ilvl="2"/>
    <w:lvlOverride w:ilvl="3"/>
    <w:lvlOverride w:ilvl="4"/>
    <w:lvlOverride w:ilvl="5"/>
    <w:lvlOverride w:ilvl="6"/>
    <w:lvlOverride w:ilvl="7"/>
    <w:lvlOverride w:ilvl="8"/>
  </w:num>
  <w:num w:numId="43" w16cid:durableId="910312728">
    <w:abstractNumId w:val="3"/>
    <w:lvlOverride w:ilvl="0"/>
    <w:lvlOverride w:ilvl="1"/>
    <w:lvlOverride w:ilvl="2"/>
    <w:lvlOverride w:ilvl="3"/>
    <w:lvlOverride w:ilvl="4"/>
    <w:lvlOverride w:ilvl="5"/>
    <w:lvlOverride w:ilvl="6"/>
    <w:lvlOverride w:ilvl="7"/>
    <w:lvlOverride w:ilvl="8"/>
  </w:num>
  <w:num w:numId="44" w16cid:durableId="1355032153">
    <w:abstractNumId w:val="8"/>
    <w:lvlOverride w:ilvl="0"/>
    <w:lvlOverride w:ilvl="1"/>
    <w:lvlOverride w:ilvl="2"/>
    <w:lvlOverride w:ilvl="3"/>
    <w:lvlOverride w:ilvl="4"/>
    <w:lvlOverride w:ilvl="5"/>
    <w:lvlOverride w:ilvl="6"/>
    <w:lvlOverride w:ilvl="7"/>
    <w:lvlOverride w:ilvl="8"/>
  </w:num>
  <w:num w:numId="45" w16cid:durableId="1939361199">
    <w:abstractNumId w:val="43"/>
    <w:lvlOverride w:ilvl="0"/>
    <w:lvlOverride w:ilvl="1"/>
    <w:lvlOverride w:ilvl="2"/>
    <w:lvlOverride w:ilvl="3"/>
    <w:lvlOverride w:ilvl="4"/>
    <w:lvlOverride w:ilvl="5"/>
    <w:lvlOverride w:ilvl="6"/>
    <w:lvlOverride w:ilvl="7"/>
    <w:lvlOverride w:ilvl="8"/>
  </w:num>
  <w:num w:numId="46" w16cid:durableId="1589078859">
    <w:abstractNumId w:val="33"/>
    <w:lvlOverride w:ilvl="0"/>
    <w:lvlOverride w:ilvl="1"/>
    <w:lvlOverride w:ilvl="2"/>
    <w:lvlOverride w:ilvl="3"/>
    <w:lvlOverride w:ilvl="4"/>
    <w:lvlOverride w:ilvl="5"/>
    <w:lvlOverride w:ilvl="6"/>
    <w:lvlOverride w:ilvl="7"/>
    <w:lvlOverride w:ilvl="8"/>
  </w:num>
  <w:num w:numId="47" w16cid:durableId="557520646">
    <w:abstractNumId w:val="17"/>
    <w:lvlOverride w:ilvl="0"/>
    <w:lvlOverride w:ilvl="1"/>
    <w:lvlOverride w:ilvl="2"/>
    <w:lvlOverride w:ilvl="3"/>
    <w:lvlOverride w:ilvl="4"/>
    <w:lvlOverride w:ilvl="5"/>
    <w:lvlOverride w:ilvl="6"/>
    <w:lvlOverride w:ilvl="7"/>
    <w:lvlOverride w:ilvl="8"/>
  </w:num>
  <w:num w:numId="48" w16cid:durableId="486869371">
    <w:abstractNumId w:val="11"/>
    <w:lvlOverride w:ilvl="0"/>
    <w:lvlOverride w:ilvl="1"/>
    <w:lvlOverride w:ilvl="2"/>
    <w:lvlOverride w:ilvl="3"/>
    <w:lvlOverride w:ilvl="4"/>
    <w:lvlOverride w:ilvl="5"/>
    <w:lvlOverride w:ilvl="6"/>
    <w:lvlOverride w:ilvl="7"/>
    <w:lvlOverride w:ilvl="8"/>
  </w:num>
  <w:num w:numId="49" w16cid:durableId="565922377">
    <w:abstractNumId w:val="25"/>
    <w:lvlOverride w:ilvl="0"/>
    <w:lvlOverride w:ilvl="1"/>
    <w:lvlOverride w:ilvl="2"/>
    <w:lvlOverride w:ilvl="3"/>
    <w:lvlOverride w:ilvl="4"/>
    <w:lvlOverride w:ilvl="5"/>
    <w:lvlOverride w:ilvl="6"/>
    <w:lvlOverride w:ilvl="7"/>
    <w:lvlOverride w:ilvl="8"/>
  </w:num>
  <w:num w:numId="50" w16cid:durableId="6004072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5D"/>
    <w:rsid w:val="00003741"/>
    <w:rsid w:val="00005B4A"/>
    <w:rsid w:val="00016534"/>
    <w:rsid w:val="00031D8A"/>
    <w:rsid w:val="00031F29"/>
    <w:rsid w:val="000343FC"/>
    <w:rsid w:val="00034DAB"/>
    <w:rsid w:val="0003785E"/>
    <w:rsid w:val="00040D88"/>
    <w:rsid w:val="00042356"/>
    <w:rsid w:val="00045F4B"/>
    <w:rsid w:val="00052752"/>
    <w:rsid w:val="0005764C"/>
    <w:rsid w:val="0006194C"/>
    <w:rsid w:val="00063BD6"/>
    <w:rsid w:val="00063FDA"/>
    <w:rsid w:val="00064396"/>
    <w:rsid w:val="00064813"/>
    <w:rsid w:val="00066FF3"/>
    <w:rsid w:val="00075F50"/>
    <w:rsid w:val="0008076E"/>
    <w:rsid w:val="0008386F"/>
    <w:rsid w:val="0008535B"/>
    <w:rsid w:val="00092A60"/>
    <w:rsid w:val="00095122"/>
    <w:rsid w:val="000A0425"/>
    <w:rsid w:val="000A12C5"/>
    <w:rsid w:val="000A3A8F"/>
    <w:rsid w:val="000A4489"/>
    <w:rsid w:val="000A5462"/>
    <w:rsid w:val="000B08A0"/>
    <w:rsid w:val="000B3A9C"/>
    <w:rsid w:val="000C2B60"/>
    <w:rsid w:val="000C4132"/>
    <w:rsid w:val="000C7E08"/>
    <w:rsid w:val="000D4D8A"/>
    <w:rsid w:val="000D7E94"/>
    <w:rsid w:val="000E02A0"/>
    <w:rsid w:val="000E4E5C"/>
    <w:rsid w:val="000F10B8"/>
    <w:rsid w:val="000F2700"/>
    <w:rsid w:val="000F356B"/>
    <w:rsid w:val="000F69ED"/>
    <w:rsid w:val="001002CC"/>
    <w:rsid w:val="001022AD"/>
    <w:rsid w:val="00104D48"/>
    <w:rsid w:val="00106690"/>
    <w:rsid w:val="0011178E"/>
    <w:rsid w:val="00111BAB"/>
    <w:rsid w:val="001177F6"/>
    <w:rsid w:val="00121C81"/>
    <w:rsid w:val="00125E16"/>
    <w:rsid w:val="00130384"/>
    <w:rsid w:val="00130C17"/>
    <w:rsid w:val="0013105D"/>
    <w:rsid w:val="00131093"/>
    <w:rsid w:val="00132BAC"/>
    <w:rsid w:val="00137725"/>
    <w:rsid w:val="00137F92"/>
    <w:rsid w:val="00140EDB"/>
    <w:rsid w:val="00141984"/>
    <w:rsid w:val="00151F8B"/>
    <w:rsid w:val="00155AF4"/>
    <w:rsid w:val="00155F2D"/>
    <w:rsid w:val="0016462D"/>
    <w:rsid w:val="001649F3"/>
    <w:rsid w:val="001665EE"/>
    <w:rsid w:val="00170268"/>
    <w:rsid w:val="00170AF2"/>
    <w:rsid w:val="00170BC3"/>
    <w:rsid w:val="00170E20"/>
    <w:rsid w:val="001772C1"/>
    <w:rsid w:val="001877EC"/>
    <w:rsid w:val="001B03C1"/>
    <w:rsid w:val="001B1545"/>
    <w:rsid w:val="001B6A3E"/>
    <w:rsid w:val="001C775C"/>
    <w:rsid w:val="001C78FB"/>
    <w:rsid w:val="001D1D04"/>
    <w:rsid w:val="001D4807"/>
    <w:rsid w:val="001D6BF9"/>
    <w:rsid w:val="001E6042"/>
    <w:rsid w:val="001E6F00"/>
    <w:rsid w:val="001F1448"/>
    <w:rsid w:val="001F502C"/>
    <w:rsid w:val="001F5134"/>
    <w:rsid w:val="00200D5F"/>
    <w:rsid w:val="002011E0"/>
    <w:rsid w:val="0020275D"/>
    <w:rsid w:val="00202CB3"/>
    <w:rsid w:val="00203B93"/>
    <w:rsid w:val="00214A2D"/>
    <w:rsid w:val="00214B60"/>
    <w:rsid w:val="00216639"/>
    <w:rsid w:val="00220DA7"/>
    <w:rsid w:val="00224980"/>
    <w:rsid w:val="002267A6"/>
    <w:rsid w:val="0024173C"/>
    <w:rsid w:val="00254408"/>
    <w:rsid w:val="00254671"/>
    <w:rsid w:val="00255095"/>
    <w:rsid w:val="00264A71"/>
    <w:rsid w:val="00266EEF"/>
    <w:rsid w:val="00270A9D"/>
    <w:rsid w:val="00271E8C"/>
    <w:rsid w:val="002740E5"/>
    <w:rsid w:val="00275568"/>
    <w:rsid w:val="002768A3"/>
    <w:rsid w:val="00277FEE"/>
    <w:rsid w:val="00282930"/>
    <w:rsid w:val="00286546"/>
    <w:rsid w:val="00290500"/>
    <w:rsid w:val="0029475D"/>
    <w:rsid w:val="00295683"/>
    <w:rsid w:val="002A0C18"/>
    <w:rsid w:val="002A26B7"/>
    <w:rsid w:val="002A6AEE"/>
    <w:rsid w:val="002B2AA9"/>
    <w:rsid w:val="002C059A"/>
    <w:rsid w:val="002C5C64"/>
    <w:rsid w:val="002C642C"/>
    <w:rsid w:val="002C7110"/>
    <w:rsid w:val="002D68DC"/>
    <w:rsid w:val="002E0085"/>
    <w:rsid w:val="002E7A16"/>
    <w:rsid w:val="002F1281"/>
    <w:rsid w:val="002F18DD"/>
    <w:rsid w:val="0030378A"/>
    <w:rsid w:val="00303A15"/>
    <w:rsid w:val="0030641F"/>
    <w:rsid w:val="00307023"/>
    <w:rsid w:val="003152EB"/>
    <w:rsid w:val="0032683D"/>
    <w:rsid w:val="00330AC6"/>
    <w:rsid w:val="003317FB"/>
    <w:rsid w:val="003352C6"/>
    <w:rsid w:val="00345381"/>
    <w:rsid w:val="00345DA1"/>
    <w:rsid w:val="00346B8E"/>
    <w:rsid w:val="00347C86"/>
    <w:rsid w:val="00353559"/>
    <w:rsid w:val="003615ED"/>
    <w:rsid w:val="00364E37"/>
    <w:rsid w:val="003671B7"/>
    <w:rsid w:val="00367848"/>
    <w:rsid w:val="003713FA"/>
    <w:rsid w:val="00382CC0"/>
    <w:rsid w:val="00383FD6"/>
    <w:rsid w:val="00393DA3"/>
    <w:rsid w:val="003967DA"/>
    <w:rsid w:val="003A2924"/>
    <w:rsid w:val="003A5DBB"/>
    <w:rsid w:val="003B4135"/>
    <w:rsid w:val="003C1A58"/>
    <w:rsid w:val="003C6892"/>
    <w:rsid w:val="003D46BA"/>
    <w:rsid w:val="003D497F"/>
    <w:rsid w:val="003D6B17"/>
    <w:rsid w:val="003E018C"/>
    <w:rsid w:val="003E5129"/>
    <w:rsid w:val="003E5E29"/>
    <w:rsid w:val="003E75B5"/>
    <w:rsid w:val="00401ADD"/>
    <w:rsid w:val="004040F3"/>
    <w:rsid w:val="0040512E"/>
    <w:rsid w:val="00407C87"/>
    <w:rsid w:val="0041024E"/>
    <w:rsid w:val="00421BEF"/>
    <w:rsid w:val="00424422"/>
    <w:rsid w:val="004305B8"/>
    <w:rsid w:val="00433E89"/>
    <w:rsid w:val="00435A40"/>
    <w:rsid w:val="004379A3"/>
    <w:rsid w:val="004401B2"/>
    <w:rsid w:val="0044209F"/>
    <w:rsid w:val="004510B9"/>
    <w:rsid w:val="00461B89"/>
    <w:rsid w:val="00461E24"/>
    <w:rsid w:val="00462602"/>
    <w:rsid w:val="0047004C"/>
    <w:rsid w:val="0047635C"/>
    <w:rsid w:val="0048114C"/>
    <w:rsid w:val="004814A8"/>
    <w:rsid w:val="0048387E"/>
    <w:rsid w:val="00486D42"/>
    <w:rsid w:val="00487376"/>
    <w:rsid w:val="004879BE"/>
    <w:rsid w:val="00493173"/>
    <w:rsid w:val="00497FC6"/>
    <w:rsid w:val="004A40D7"/>
    <w:rsid w:val="004A540B"/>
    <w:rsid w:val="004A7D9A"/>
    <w:rsid w:val="004B0650"/>
    <w:rsid w:val="004C3F90"/>
    <w:rsid w:val="004D7760"/>
    <w:rsid w:val="004D7F9C"/>
    <w:rsid w:val="004F4CCC"/>
    <w:rsid w:val="00503B64"/>
    <w:rsid w:val="0050615A"/>
    <w:rsid w:val="00515B38"/>
    <w:rsid w:val="005162B6"/>
    <w:rsid w:val="00516FB5"/>
    <w:rsid w:val="00520DAD"/>
    <w:rsid w:val="0052690C"/>
    <w:rsid w:val="005273A4"/>
    <w:rsid w:val="00532F5D"/>
    <w:rsid w:val="00536765"/>
    <w:rsid w:val="00541432"/>
    <w:rsid w:val="00542773"/>
    <w:rsid w:val="00543660"/>
    <w:rsid w:val="00545A36"/>
    <w:rsid w:val="00546573"/>
    <w:rsid w:val="005506E9"/>
    <w:rsid w:val="00552615"/>
    <w:rsid w:val="005546B2"/>
    <w:rsid w:val="005559E5"/>
    <w:rsid w:val="00557ACA"/>
    <w:rsid w:val="00557EC4"/>
    <w:rsid w:val="00567A6C"/>
    <w:rsid w:val="005760D0"/>
    <w:rsid w:val="00580A49"/>
    <w:rsid w:val="00585DDD"/>
    <w:rsid w:val="0059607F"/>
    <w:rsid w:val="005A00ED"/>
    <w:rsid w:val="005A74B9"/>
    <w:rsid w:val="005A7EC9"/>
    <w:rsid w:val="005B0E5D"/>
    <w:rsid w:val="005B2B9C"/>
    <w:rsid w:val="005B31C7"/>
    <w:rsid w:val="005B35F3"/>
    <w:rsid w:val="005B5419"/>
    <w:rsid w:val="005B54C0"/>
    <w:rsid w:val="005B7E8D"/>
    <w:rsid w:val="005C205F"/>
    <w:rsid w:val="005C24D9"/>
    <w:rsid w:val="005D089F"/>
    <w:rsid w:val="005D1C92"/>
    <w:rsid w:val="005D602F"/>
    <w:rsid w:val="005D6504"/>
    <w:rsid w:val="005E03FA"/>
    <w:rsid w:val="005E22A9"/>
    <w:rsid w:val="005E49C9"/>
    <w:rsid w:val="005E6449"/>
    <w:rsid w:val="005F583A"/>
    <w:rsid w:val="006003AC"/>
    <w:rsid w:val="00602F95"/>
    <w:rsid w:val="00607D68"/>
    <w:rsid w:val="00616C81"/>
    <w:rsid w:val="00616CCC"/>
    <w:rsid w:val="0061755B"/>
    <w:rsid w:val="00622D2B"/>
    <w:rsid w:val="006306BB"/>
    <w:rsid w:val="006308C1"/>
    <w:rsid w:val="006322B4"/>
    <w:rsid w:val="006376FA"/>
    <w:rsid w:val="00642B57"/>
    <w:rsid w:val="006461EE"/>
    <w:rsid w:val="00646C6A"/>
    <w:rsid w:val="00654AD1"/>
    <w:rsid w:val="0065510F"/>
    <w:rsid w:val="00656B73"/>
    <w:rsid w:val="00666D2B"/>
    <w:rsid w:val="00673623"/>
    <w:rsid w:val="00674624"/>
    <w:rsid w:val="00680131"/>
    <w:rsid w:val="00680DE2"/>
    <w:rsid w:val="006834E0"/>
    <w:rsid w:val="00696365"/>
    <w:rsid w:val="00696A27"/>
    <w:rsid w:val="006A7B06"/>
    <w:rsid w:val="006B67C9"/>
    <w:rsid w:val="006C3986"/>
    <w:rsid w:val="006D1A29"/>
    <w:rsid w:val="006D5573"/>
    <w:rsid w:val="006D5872"/>
    <w:rsid w:val="006D7B7E"/>
    <w:rsid w:val="006E0D43"/>
    <w:rsid w:val="006E5859"/>
    <w:rsid w:val="006F1FD5"/>
    <w:rsid w:val="006F20B2"/>
    <w:rsid w:val="006F7209"/>
    <w:rsid w:val="00713648"/>
    <w:rsid w:val="007223EC"/>
    <w:rsid w:val="007379BF"/>
    <w:rsid w:val="00741AF0"/>
    <w:rsid w:val="0074475D"/>
    <w:rsid w:val="00744BD6"/>
    <w:rsid w:val="00747896"/>
    <w:rsid w:val="00750791"/>
    <w:rsid w:val="007514FF"/>
    <w:rsid w:val="00752094"/>
    <w:rsid w:val="00752D9F"/>
    <w:rsid w:val="00756867"/>
    <w:rsid w:val="007673F1"/>
    <w:rsid w:val="00771C19"/>
    <w:rsid w:val="007773EE"/>
    <w:rsid w:val="00784B0E"/>
    <w:rsid w:val="007860AD"/>
    <w:rsid w:val="007873AE"/>
    <w:rsid w:val="007875AF"/>
    <w:rsid w:val="007970D4"/>
    <w:rsid w:val="007A290E"/>
    <w:rsid w:val="007A2BD2"/>
    <w:rsid w:val="007B2E88"/>
    <w:rsid w:val="007B6A0F"/>
    <w:rsid w:val="007C0844"/>
    <w:rsid w:val="007C5B1A"/>
    <w:rsid w:val="007C7A25"/>
    <w:rsid w:val="007D1E95"/>
    <w:rsid w:val="007D2EEF"/>
    <w:rsid w:val="007E5433"/>
    <w:rsid w:val="007F09F9"/>
    <w:rsid w:val="007F1DF0"/>
    <w:rsid w:val="007F1F8F"/>
    <w:rsid w:val="007F280C"/>
    <w:rsid w:val="007F2E2A"/>
    <w:rsid w:val="007F375E"/>
    <w:rsid w:val="008074C4"/>
    <w:rsid w:val="00814C1E"/>
    <w:rsid w:val="00815992"/>
    <w:rsid w:val="00822062"/>
    <w:rsid w:val="00825C09"/>
    <w:rsid w:val="008301A3"/>
    <w:rsid w:val="00831E76"/>
    <w:rsid w:val="008325BF"/>
    <w:rsid w:val="008325E1"/>
    <w:rsid w:val="008336BA"/>
    <w:rsid w:val="00833BE2"/>
    <w:rsid w:val="008410F7"/>
    <w:rsid w:val="0084293D"/>
    <w:rsid w:val="00853C7A"/>
    <w:rsid w:val="00862454"/>
    <w:rsid w:val="0088304A"/>
    <w:rsid w:val="0088704E"/>
    <w:rsid w:val="00887718"/>
    <w:rsid w:val="00890604"/>
    <w:rsid w:val="00892359"/>
    <w:rsid w:val="008940FE"/>
    <w:rsid w:val="008978D4"/>
    <w:rsid w:val="008A4950"/>
    <w:rsid w:val="008A7CFC"/>
    <w:rsid w:val="008B2A78"/>
    <w:rsid w:val="008C4E85"/>
    <w:rsid w:val="008C54D2"/>
    <w:rsid w:val="008D18FC"/>
    <w:rsid w:val="008D4453"/>
    <w:rsid w:val="008E39D9"/>
    <w:rsid w:val="008E6F84"/>
    <w:rsid w:val="009114A0"/>
    <w:rsid w:val="00912A64"/>
    <w:rsid w:val="00914595"/>
    <w:rsid w:val="009236E8"/>
    <w:rsid w:val="00927DE0"/>
    <w:rsid w:val="0093000B"/>
    <w:rsid w:val="00930062"/>
    <w:rsid w:val="00934EEE"/>
    <w:rsid w:val="00940924"/>
    <w:rsid w:val="00940B6E"/>
    <w:rsid w:val="00942444"/>
    <w:rsid w:val="0094288D"/>
    <w:rsid w:val="00960380"/>
    <w:rsid w:val="00962281"/>
    <w:rsid w:val="00966E8B"/>
    <w:rsid w:val="00974830"/>
    <w:rsid w:val="009824B5"/>
    <w:rsid w:val="009904B8"/>
    <w:rsid w:val="00991A44"/>
    <w:rsid w:val="00993375"/>
    <w:rsid w:val="009A2576"/>
    <w:rsid w:val="009A50DB"/>
    <w:rsid w:val="009A67E8"/>
    <w:rsid w:val="009B5CD7"/>
    <w:rsid w:val="009B7581"/>
    <w:rsid w:val="009C1994"/>
    <w:rsid w:val="009D2B21"/>
    <w:rsid w:val="009D70AA"/>
    <w:rsid w:val="009D76AB"/>
    <w:rsid w:val="009E03AC"/>
    <w:rsid w:val="009E38E9"/>
    <w:rsid w:val="009E4E16"/>
    <w:rsid w:val="009E6F65"/>
    <w:rsid w:val="009F17C5"/>
    <w:rsid w:val="009F4C88"/>
    <w:rsid w:val="009F6380"/>
    <w:rsid w:val="009F739D"/>
    <w:rsid w:val="00A0003E"/>
    <w:rsid w:val="00A01AE5"/>
    <w:rsid w:val="00A05F98"/>
    <w:rsid w:val="00A0610E"/>
    <w:rsid w:val="00A06A3B"/>
    <w:rsid w:val="00A13023"/>
    <w:rsid w:val="00A15EC4"/>
    <w:rsid w:val="00A208CF"/>
    <w:rsid w:val="00A215B5"/>
    <w:rsid w:val="00A215D6"/>
    <w:rsid w:val="00A2173A"/>
    <w:rsid w:val="00A23BCD"/>
    <w:rsid w:val="00A26EA1"/>
    <w:rsid w:val="00A30986"/>
    <w:rsid w:val="00A3757B"/>
    <w:rsid w:val="00A37E41"/>
    <w:rsid w:val="00A40491"/>
    <w:rsid w:val="00A41C43"/>
    <w:rsid w:val="00A46394"/>
    <w:rsid w:val="00A52207"/>
    <w:rsid w:val="00A52FD9"/>
    <w:rsid w:val="00A546B4"/>
    <w:rsid w:val="00A61801"/>
    <w:rsid w:val="00A72A4B"/>
    <w:rsid w:val="00A73FAB"/>
    <w:rsid w:val="00A81C9D"/>
    <w:rsid w:val="00A9167E"/>
    <w:rsid w:val="00A947FA"/>
    <w:rsid w:val="00A97D5E"/>
    <w:rsid w:val="00AA6404"/>
    <w:rsid w:val="00AC1097"/>
    <w:rsid w:val="00AC1E6C"/>
    <w:rsid w:val="00AC7538"/>
    <w:rsid w:val="00AE1C10"/>
    <w:rsid w:val="00AF442F"/>
    <w:rsid w:val="00AF4BD8"/>
    <w:rsid w:val="00B0303C"/>
    <w:rsid w:val="00B053BA"/>
    <w:rsid w:val="00B20F2B"/>
    <w:rsid w:val="00B24A80"/>
    <w:rsid w:val="00B30FC3"/>
    <w:rsid w:val="00B34402"/>
    <w:rsid w:val="00B417BD"/>
    <w:rsid w:val="00B54BD8"/>
    <w:rsid w:val="00B62B7A"/>
    <w:rsid w:val="00B72089"/>
    <w:rsid w:val="00B862EC"/>
    <w:rsid w:val="00B92C75"/>
    <w:rsid w:val="00B9545D"/>
    <w:rsid w:val="00BA4495"/>
    <w:rsid w:val="00BA6DA6"/>
    <w:rsid w:val="00BA7467"/>
    <w:rsid w:val="00BB0982"/>
    <w:rsid w:val="00BB0E08"/>
    <w:rsid w:val="00BB6923"/>
    <w:rsid w:val="00BC4BD5"/>
    <w:rsid w:val="00BC4CC6"/>
    <w:rsid w:val="00BD057A"/>
    <w:rsid w:val="00BD240C"/>
    <w:rsid w:val="00BD48CF"/>
    <w:rsid w:val="00BE412C"/>
    <w:rsid w:val="00BE51CC"/>
    <w:rsid w:val="00BE64B6"/>
    <w:rsid w:val="00BF63E2"/>
    <w:rsid w:val="00BF6C05"/>
    <w:rsid w:val="00C047ED"/>
    <w:rsid w:val="00C04F0A"/>
    <w:rsid w:val="00C11457"/>
    <w:rsid w:val="00C12E1E"/>
    <w:rsid w:val="00C30CF6"/>
    <w:rsid w:val="00C31F35"/>
    <w:rsid w:val="00C345C7"/>
    <w:rsid w:val="00C356EC"/>
    <w:rsid w:val="00C372D6"/>
    <w:rsid w:val="00C41EB0"/>
    <w:rsid w:val="00C43A43"/>
    <w:rsid w:val="00C449DD"/>
    <w:rsid w:val="00C60FC1"/>
    <w:rsid w:val="00C6133C"/>
    <w:rsid w:val="00C6494B"/>
    <w:rsid w:val="00C64A3F"/>
    <w:rsid w:val="00C7119C"/>
    <w:rsid w:val="00C73977"/>
    <w:rsid w:val="00C74E60"/>
    <w:rsid w:val="00C759D6"/>
    <w:rsid w:val="00C77A8F"/>
    <w:rsid w:val="00C94723"/>
    <w:rsid w:val="00CA111D"/>
    <w:rsid w:val="00CA368C"/>
    <w:rsid w:val="00CA5478"/>
    <w:rsid w:val="00CA7709"/>
    <w:rsid w:val="00CB2FA1"/>
    <w:rsid w:val="00CB4877"/>
    <w:rsid w:val="00CB5B91"/>
    <w:rsid w:val="00CC06E5"/>
    <w:rsid w:val="00CD1BB2"/>
    <w:rsid w:val="00CD2179"/>
    <w:rsid w:val="00CD52FA"/>
    <w:rsid w:val="00CD6464"/>
    <w:rsid w:val="00CE14BE"/>
    <w:rsid w:val="00CE587F"/>
    <w:rsid w:val="00CE5E43"/>
    <w:rsid w:val="00CF1663"/>
    <w:rsid w:val="00CF3766"/>
    <w:rsid w:val="00D0507E"/>
    <w:rsid w:val="00D12B86"/>
    <w:rsid w:val="00D206C4"/>
    <w:rsid w:val="00D3041B"/>
    <w:rsid w:val="00D323A9"/>
    <w:rsid w:val="00D44CC4"/>
    <w:rsid w:val="00D52CF6"/>
    <w:rsid w:val="00D5728D"/>
    <w:rsid w:val="00D63BEC"/>
    <w:rsid w:val="00D63E4C"/>
    <w:rsid w:val="00D644DB"/>
    <w:rsid w:val="00D723CA"/>
    <w:rsid w:val="00D8097B"/>
    <w:rsid w:val="00D81A46"/>
    <w:rsid w:val="00D9410F"/>
    <w:rsid w:val="00D95E28"/>
    <w:rsid w:val="00DA1EB0"/>
    <w:rsid w:val="00DB3471"/>
    <w:rsid w:val="00DC4A2B"/>
    <w:rsid w:val="00DC56D2"/>
    <w:rsid w:val="00DC6145"/>
    <w:rsid w:val="00DD4FD6"/>
    <w:rsid w:val="00DD7366"/>
    <w:rsid w:val="00DE0646"/>
    <w:rsid w:val="00DE1EB2"/>
    <w:rsid w:val="00DE20F9"/>
    <w:rsid w:val="00DE332D"/>
    <w:rsid w:val="00DE4EE3"/>
    <w:rsid w:val="00DE556F"/>
    <w:rsid w:val="00DE6DCE"/>
    <w:rsid w:val="00DF1359"/>
    <w:rsid w:val="00DF444E"/>
    <w:rsid w:val="00DF4C04"/>
    <w:rsid w:val="00DF5B8B"/>
    <w:rsid w:val="00E03B7A"/>
    <w:rsid w:val="00E112E6"/>
    <w:rsid w:val="00E231C5"/>
    <w:rsid w:val="00E3211B"/>
    <w:rsid w:val="00E45F6D"/>
    <w:rsid w:val="00E45FD9"/>
    <w:rsid w:val="00E62BD3"/>
    <w:rsid w:val="00E631EB"/>
    <w:rsid w:val="00E65B27"/>
    <w:rsid w:val="00E6662A"/>
    <w:rsid w:val="00E67C91"/>
    <w:rsid w:val="00E71865"/>
    <w:rsid w:val="00E8357D"/>
    <w:rsid w:val="00E83ED6"/>
    <w:rsid w:val="00E86213"/>
    <w:rsid w:val="00E86B57"/>
    <w:rsid w:val="00E906D7"/>
    <w:rsid w:val="00EA1DA0"/>
    <w:rsid w:val="00EA39F1"/>
    <w:rsid w:val="00EA3B1B"/>
    <w:rsid w:val="00EC0582"/>
    <w:rsid w:val="00EC2295"/>
    <w:rsid w:val="00EC329A"/>
    <w:rsid w:val="00EC5789"/>
    <w:rsid w:val="00ED6899"/>
    <w:rsid w:val="00EE19A3"/>
    <w:rsid w:val="00EE28F5"/>
    <w:rsid w:val="00EF1DA9"/>
    <w:rsid w:val="00EF39C3"/>
    <w:rsid w:val="00F02A2C"/>
    <w:rsid w:val="00F05327"/>
    <w:rsid w:val="00F05B1C"/>
    <w:rsid w:val="00F065D1"/>
    <w:rsid w:val="00F065D9"/>
    <w:rsid w:val="00F131D8"/>
    <w:rsid w:val="00F20FF7"/>
    <w:rsid w:val="00F21CEF"/>
    <w:rsid w:val="00F266B6"/>
    <w:rsid w:val="00F306B6"/>
    <w:rsid w:val="00F44367"/>
    <w:rsid w:val="00F4444D"/>
    <w:rsid w:val="00F64CA8"/>
    <w:rsid w:val="00F7269C"/>
    <w:rsid w:val="00F905B3"/>
    <w:rsid w:val="00F9315B"/>
    <w:rsid w:val="00F93CCC"/>
    <w:rsid w:val="00F94700"/>
    <w:rsid w:val="00FB78A8"/>
    <w:rsid w:val="00FC2A89"/>
    <w:rsid w:val="00FD163F"/>
    <w:rsid w:val="00FE0AF9"/>
    <w:rsid w:val="00FE49D1"/>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109CE"/>
  <w15:docId w15:val="{6CF26DC2-B07E-46CE-BC12-7278EA8C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lang w:eastAsia="x-none"/>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lang w:eastAsia="x-none"/>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lang w:eastAsia="x-none"/>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B64"/>
    <w:rPr>
      <w:rFonts w:ascii="Tahoma" w:hAnsi="Tahoma" w:cs="Tahoma"/>
      <w:sz w:val="16"/>
      <w:szCs w:val="16"/>
    </w:rPr>
  </w:style>
  <w:style w:type="character" w:styleId="UnresolvedMention">
    <w:name w:val="Unresolved Mention"/>
    <w:basedOn w:val="DefaultParagraphFont"/>
    <w:uiPriority w:val="99"/>
    <w:semiHidden/>
    <w:unhideWhenUsed/>
    <w:rsid w:val="00E65B27"/>
    <w:rPr>
      <w:color w:val="808080"/>
      <w:shd w:val="clear" w:color="auto" w:fill="E6E6E6"/>
    </w:rPr>
  </w:style>
  <w:style w:type="paragraph" w:styleId="Revision">
    <w:name w:val="Revision"/>
    <w:hidden/>
    <w:uiPriority w:val="99"/>
    <w:semiHidden/>
    <w:rsid w:val="006D7B7E"/>
    <w:pPr>
      <w:spacing w:after="0" w:line="240" w:lineRule="auto"/>
    </w:pPr>
  </w:style>
  <w:style w:type="table" w:customStyle="1" w:styleId="TableGrid1">
    <w:name w:val="Table Grid1"/>
    <w:basedOn w:val="TableNormal"/>
    <w:next w:val="TableGrid"/>
    <w:uiPriority w:val="39"/>
    <w:rsid w:val="006308C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604268210">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3829934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018388886">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541700155">
      <w:bodyDiv w:val="1"/>
      <w:marLeft w:val="0"/>
      <w:marRight w:val="0"/>
      <w:marTop w:val="0"/>
      <w:marBottom w:val="0"/>
      <w:divBdr>
        <w:top w:val="none" w:sz="0" w:space="0" w:color="auto"/>
        <w:left w:val="none" w:sz="0" w:space="0" w:color="auto"/>
        <w:bottom w:val="none" w:sz="0" w:space="0" w:color="auto"/>
        <w:right w:val="none" w:sz="0" w:space="0" w:color="auto"/>
      </w:divBdr>
    </w:div>
    <w:div w:id="1822229907">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giurgiunord.ro" TargetMode="External"/><Relationship Id="rId13" Type="http://schemas.openxmlformats.org/officeDocument/2006/relationships/hyperlink" Target="http://www.galgiurgiunord.ro" TargetMode="External"/><Relationship Id="rId18" Type="http://schemas.openxmlformats.org/officeDocument/2006/relationships/hyperlink" Target="http://galsudulgorjului.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lsudulgorjului.ro/" TargetMode="External"/><Relationship Id="rId17" Type="http://schemas.openxmlformats.org/officeDocument/2006/relationships/hyperlink" Target="http://www.galgiurgiunord.ro" TargetMode="Externa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giurgiunord.ro" TargetMode="External"/><Relationship Id="rId5" Type="http://schemas.openxmlformats.org/officeDocument/2006/relationships/webSettings" Target="webSettings.xml"/><Relationship Id="rId15" Type="http://schemas.openxmlformats.org/officeDocument/2006/relationships/hyperlink" Target="http://www.galgiurgiunord.ro" TargetMode="External"/><Relationship Id="rId10" Type="http://schemas.openxmlformats.org/officeDocument/2006/relationships/hyperlink" Target="mailto:galsudulgorjului@yahoo.r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hyperlink" Target="http://galsudulgorjului.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0169-59E7-4DE2-A6FF-D1FAE4F2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8230</Words>
  <Characters>46917</Characters>
  <Application>Microsoft Office Word</Application>
  <DocSecurity>0</DocSecurity>
  <Lines>390</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Madalin Popescu</cp:lastModifiedBy>
  <cp:revision>5</cp:revision>
  <cp:lastPrinted>2024-11-20T11:49:00Z</cp:lastPrinted>
  <dcterms:created xsi:type="dcterms:W3CDTF">2024-11-12T13:39:00Z</dcterms:created>
  <dcterms:modified xsi:type="dcterms:W3CDTF">2024-12-16T10:26:00Z</dcterms:modified>
</cp:coreProperties>
</file>