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F828"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ASOCIAȚIA GRUP DE ACȚIUNE LOCALĂ-SUDUL GORJULUI</w:t>
      </w:r>
    </w:p>
    <w:p w14:paraId="1569FC5D"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Județul Gorj, orașul Turceni, str. Sf. Ilie, nr. 44 A</w:t>
      </w:r>
    </w:p>
    <w:p w14:paraId="1E03297E" w14:textId="71B646BF"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Telefon: </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0745</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140</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867</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galsudulgorjului@yahoo.</w:t>
      </w:r>
      <w:r w:rsidR="006D059C"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w:t>
      </w:r>
    </w:p>
    <w:p w14:paraId="7A5B98F7" w14:textId="77777777" w:rsidR="000B3801" w:rsidRPr="00E50B2D" w:rsidRDefault="000B3801" w:rsidP="004B46F7">
      <w:pPr>
        <w:tabs>
          <w:tab w:val="left" w:pos="142"/>
        </w:tabs>
        <w:spacing w:after="0"/>
        <w:ind w:right="-284"/>
        <w:jc w:val="center"/>
        <w:rPr>
          <w:rFonts w:ascii="Trebuchet MS" w:hAnsi="Trebuchet MS"/>
          <w:bCs/>
          <w:i/>
          <w:iCs/>
          <w:color w:val="385623" w:themeColor="accent6"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0845E6" w14:textId="77777777" w:rsidR="000B3801" w:rsidRPr="000B3801" w:rsidRDefault="000B3801" w:rsidP="000B3801">
      <w:pPr>
        <w:tabs>
          <w:tab w:val="left" w:pos="142"/>
        </w:tabs>
        <w:ind w:right="-284"/>
        <w:jc w:val="center"/>
        <w:rPr>
          <w:rFonts w:ascii="Trebuchet MS" w:hAnsi="Trebuchet MS"/>
          <w:b/>
          <w:bCs/>
          <w:sz w:val="28"/>
          <w:szCs w:val="28"/>
        </w:rPr>
      </w:pPr>
    </w:p>
    <w:p w14:paraId="036E604D"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14:paraId="3C7111F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14:paraId="58CBCA3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p>
    <w:p w14:paraId="76A3825E" w14:textId="77777777" w:rsidR="001A36C5" w:rsidRPr="001A36C5" w:rsidRDefault="001A36C5" w:rsidP="001A36C5">
      <w:pPr>
        <w:keepNext/>
        <w:keepLines/>
        <w:spacing w:before="40" w:after="0"/>
        <w:jc w:val="center"/>
        <w:outlineLvl w:val="1"/>
        <w:rPr>
          <w:rFonts w:ascii="Trebuchet MS" w:hAnsi="Trebuchet MS"/>
          <w:i/>
          <w:sz w:val="24"/>
          <w:szCs w:val="28"/>
        </w:rPr>
      </w:pPr>
      <w:r w:rsidRPr="001A36C5">
        <w:rPr>
          <w:rFonts w:ascii="Trebuchet MS" w:hAnsi="Trebuchet MS"/>
          <w:i/>
          <w:sz w:val="24"/>
          <w:szCs w:val="28"/>
        </w:rPr>
        <w:t>M 3.4/6B „Modernizarea localităților din cadrul GAL”</w:t>
      </w:r>
    </w:p>
    <w:p w14:paraId="76F1D1E5" w14:textId="626E3DF3" w:rsidR="001A36C5" w:rsidRPr="001A36C5" w:rsidRDefault="001A36C5" w:rsidP="001A36C5">
      <w:pPr>
        <w:keepNext/>
        <w:keepLines/>
        <w:spacing w:before="40" w:after="0"/>
        <w:jc w:val="center"/>
        <w:outlineLvl w:val="1"/>
        <w:rPr>
          <w:rFonts w:ascii="Trebuchet MS" w:hAnsi="Trebuchet MS"/>
          <w:i/>
          <w:sz w:val="24"/>
          <w:szCs w:val="28"/>
        </w:rPr>
      </w:pPr>
      <w:r w:rsidRPr="001A36C5">
        <w:rPr>
          <w:rFonts w:ascii="Trebuchet MS" w:hAnsi="Trebuchet MS"/>
          <w:i/>
          <w:sz w:val="24"/>
          <w:szCs w:val="28"/>
        </w:rPr>
        <w:t xml:space="preserve">Numărul de referință al sesiunii de selecție a proiectelor: </w:t>
      </w:r>
      <w:r w:rsidR="00846301">
        <w:rPr>
          <w:rFonts w:ascii="Trebuchet MS" w:hAnsi="Trebuchet MS"/>
          <w:i/>
          <w:sz w:val="24"/>
          <w:szCs w:val="28"/>
        </w:rPr>
        <w:t>2</w:t>
      </w:r>
      <w:r w:rsidRPr="001A36C5">
        <w:rPr>
          <w:rFonts w:ascii="Trebuchet MS" w:hAnsi="Trebuchet MS"/>
          <w:i/>
          <w:sz w:val="24"/>
          <w:szCs w:val="28"/>
        </w:rPr>
        <w:t>/2024</w:t>
      </w:r>
    </w:p>
    <w:p w14:paraId="1C692041" w14:textId="05B1E71A" w:rsidR="001A36C5" w:rsidRDefault="001A36C5" w:rsidP="001A36C5">
      <w:pPr>
        <w:spacing w:after="0"/>
        <w:jc w:val="center"/>
        <w:rPr>
          <w:rFonts w:ascii="Trebuchet MS" w:hAnsi="Trebuchet MS"/>
          <w:i/>
          <w:sz w:val="24"/>
          <w:szCs w:val="28"/>
        </w:rPr>
      </w:pPr>
      <w:r w:rsidRPr="001A36C5">
        <w:rPr>
          <w:rFonts w:ascii="Trebuchet MS" w:hAnsi="Trebuchet MS"/>
          <w:i/>
          <w:sz w:val="24"/>
          <w:szCs w:val="28"/>
        </w:rPr>
        <w:t xml:space="preserve">M3.4/6B: </w:t>
      </w:r>
      <w:r w:rsidR="004B46F7" w:rsidRPr="004B46F7">
        <w:rPr>
          <w:rFonts w:ascii="Trebuchet MS" w:hAnsi="Trebuchet MS"/>
          <w:i/>
          <w:sz w:val="24"/>
          <w:szCs w:val="28"/>
        </w:rPr>
        <w:t>02.12.2024 – 02.01.2025</w:t>
      </w:r>
    </w:p>
    <w:p w14:paraId="62C53B61" w14:textId="06FBDB4E" w:rsidR="00DE5C49" w:rsidRPr="00DE5C49" w:rsidRDefault="00DE5C49" w:rsidP="00DE5C49">
      <w:pPr>
        <w:spacing w:after="0"/>
        <w:jc w:val="center"/>
        <w:rPr>
          <w:rFonts w:ascii="Trebuchet MS" w:hAnsi="Trebuchet MS"/>
          <w:i/>
          <w:sz w:val="24"/>
          <w:szCs w:val="28"/>
        </w:rPr>
      </w:pPr>
      <w:r w:rsidRPr="00DE5C49">
        <w:rPr>
          <w:rFonts w:ascii="Trebuchet MS" w:hAnsi="Trebuchet MS"/>
          <w:i/>
          <w:sz w:val="24"/>
          <w:szCs w:val="28"/>
        </w:rPr>
        <w:t xml:space="preserve">PUNCTAJ MINIM: </w:t>
      </w:r>
      <w:r>
        <w:rPr>
          <w:rFonts w:ascii="Trebuchet MS" w:hAnsi="Trebuchet MS"/>
          <w:i/>
          <w:sz w:val="24"/>
          <w:szCs w:val="28"/>
        </w:rPr>
        <w:t>15</w:t>
      </w:r>
      <w:r w:rsidRPr="00DE5C49">
        <w:rPr>
          <w:rFonts w:ascii="Trebuchet MS" w:hAnsi="Trebuchet MS"/>
          <w:i/>
          <w:sz w:val="24"/>
          <w:szCs w:val="28"/>
        </w:rPr>
        <w:t xml:space="preserve"> Puncte</w:t>
      </w:r>
    </w:p>
    <w:p w14:paraId="715DA7BB" w14:textId="4383DD77" w:rsidR="005E030B" w:rsidRDefault="00DE5C49" w:rsidP="00DE5C49">
      <w:pPr>
        <w:spacing w:after="0"/>
        <w:jc w:val="center"/>
        <w:rPr>
          <w:rFonts w:ascii="Trebuchet MS" w:hAnsi="Trebuchet MS"/>
          <w:i/>
          <w:sz w:val="24"/>
          <w:szCs w:val="28"/>
        </w:rPr>
      </w:pPr>
      <w:r w:rsidRPr="00DE5C49">
        <w:rPr>
          <w:rFonts w:ascii="Trebuchet MS" w:hAnsi="Trebuchet MS"/>
          <w:i/>
          <w:sz w:val="24"/>
          <w:szCs w:val="28"/>
        </w:rPr>
        <w:t>Finanțare prin FEADR</w:t>
      </w:r>
    </w:p>
    <w:p w14:paraId="452821F5" w14:textId="77777777" w:rsidR="00DE5C49" w:rsidRDefault="00DE5C49" w:rsidP="00DE5C49">
      <w:pPr>
        <w:spacing w:after="0"/>
        <w:jc w:val="center"/>
        <w:rPr>
          <w:rFonts w:ascii="Trebuchet MS" w:hAnsi="Trebuchet MS"/>
          <w:i/>
          <w:sz w:val="24"/>
          <w:szCs w:val="28"/>
        </w:rPr>
      </w:pPr>
    </w:p>
    <w:p w14:paraId="0ED3E5C0" w14:textId="77777777" w:rsidR="005E030B" w:rsidRPr="005E030B" w:rsidRDefault="005E030B" w:rsidP="005E030B">
      <w:pPr>
        <w:spacing w:after="0"/>
        <w:jc w:val="center"/>
        <w:rPr>
          <w:rFonts w:ascii="Trebuchet MS" w:hAnsi="Trebuchet MS"/>
          <w:i/>
          <w:sz w:val="24"/>
          <w:szCs w:val="28"/>
        </w:rPr>
      </w:pPr>
      <w:r w:rsidRPr="005E030B">
        <w:rPr>
          <w:rFonts w:ascii="Trebuchet MS" w:hAnsi="Trebuchet MS"/>
          <w:i/>
          <w:sz w:val="24"/>
          <w:szCs w:val="28"/>
        </w:rPr>
        <w:t>M 1/1C „Transfer de cunoștințe în domeniul agricol”</w:t>
      </w:r>
    </w:p>
    <w:p w14:paraId="10C0026B" w14:textId="05414086" w:rsidR="005E030B" w:rsidRPr="005E030B" w:rsidRDefault="005E030B" w:rsidP="005E030B">
      <w:pPr>
        <w:spacing w:after="0"/>
        <w:jc w:val="center"/>
        <w:rPr>
          <w:rFonts w:ascii="Trebuchet MS" w:hAnsi="Trebuchet MS"/>
          <w:i/>
          <w:sz w:val="24"/>
          <w:szCs w:val="28"/>
        </w:rPr>
      </w:pPr>
      <w:r w:rsidRPr="005E030B">
        <w:rPr>
          <w:rFonts w:ascii="Trebuchet MS" w:hAnsi="Trebuchet MS"/>
          <w:i/>
          <w:sz w:val="24"/>
          <w:szCs w:val="28"/>
        </w:rPr>
        <w:t xml:space="preserve">Numărul de referință al sesiunii de selecție a proiectelor: </w:t>
      </w:r>
      <w:r w:rsidR="00846301">
        <w:rPr>
          <w:rFonts w:ascii="Trebuchet MS" w:hAnsi="Trebuchet MS"/>
          <w:i/>
          <w:sz w:val="24"/>
          <w:szCs w:val="28"/>
        </w:rPr>
        <w:t>2</w:t>
      </w:r>
      <w:r w:rsidRPr="005E030B">
        <w:rPr>
          <w:rFonts w:ascii="Trebuchet MS" w:hAnsi="Trebuchet MS"/>
          <w:i/>
          <w:sz w:val="24"/>
          <w:szCs w:val="28"/>
        </w:rPr>
        <w:t>/20</w:t>
      </w:r>
      <w:r w:rsidR="00846301">
        <w:rPr>
          <w:rFonts w:ascii="Trebuchet MS" w:hAnsi="Trebuchet MS"/>
          <w:i/>
          <w:sz w:val="24"/>
          <w:szCs w:val="28"/>
        </w:rPr>
        <w:t>24</w:t>
      </w:r>
      <w:r w:rsidRPr="005E030B">
        <w:rPr>
          <w:rFonts w:ascii="Trebuchet MS" w:hAnsi="Trebuchet MS"/>
          <w:i/>
          <w:sz w:val="24"/>
          <w:szCs w:val="28"/>
        </w:rPr>
        <w:t xml:space="preserve"> </w:t>
      </w:r>
    </w:p>
    <w:p w14:paraId="4CCD9EC6" w14:textId="029D607C" w:rsidR="005E030B" w:rsidRDefault="005E030B" w:rsidP="005E030B">
      <w:pPr>
        <w:spacing w:after="0"/>
        <w:jc w:val="center"/>
        <w:rPr>
          <w:rFonts w:ascii="Trebuchet MS" w:hAnsi="Trebuchet MS"/>
          <w:i/>
          <w:sz w:val="24"/>
          <w:szCs w:val="28"/>
        </w:rPr>
      </w:pPr>
      <w:r w:rsidRPr="005E030B">
        <w:rPr>
          <w:rFonts w:ascii="Trebuchet MS" w:hAnsi="Trebuchet MS"/>
          <w:i/>
          <w:sz w:val="24"/>
          <w:szCs w:val="28"/>
        </w:rPr>
        <w:t xml:space="preserve">M1/1C: : </w:t>
      </w:r>
      <w:r w:rsidR="004B46F7" w:rsidRPr="004B46F7">
        <w:rPr>
          <w:rFonts w:ascii="Trebuchet MS" w:hAnsi="Trebuchet MS"/>
          <w:i/>
          <w:sz w:val="24"/>
          <w:szCs w:val="28"/>
        </w:rPr>
        <w:t>02.12.2024 – 02.01.2025</w:t>
      </w:r>
    </w:p>
    <w:p w14:paraId="695100B9" w14:textId="0FB5E359" w:rsidR="00DE5C49" w:rsidRPr="00DE5C49" w:rsidRDefault="00DE5C49" w:rsidP="00DE5C49">
      <w:pPr>
        <w:spacing w:after="0"/>
        <w:jc w:val="center"/>
        <w:rPr>
          <w:rFonts w:ascii="Trebuchet MS" w:hAnsi="Trebuchet MS"/>
          <w:i/>
          <w:sz w:val="24"/>
          <w:szCs w:val="28"/>
        </w:rPr>
      </w:pPr>
      <w:r w:rsidRPr="00DE5C49">
        <w:rPr>
          <w:rFonts w:ascii="Trebuchet MS" w:hAnsi="Trebuchet MS"/>
          <w:i/>
          <w:sz w:val="24"/>
          <w:szCs w:val="28"/>
        </w:rPr>
        <w:t>PUNCTAJ MINIM:</w:t>
      </w:r>
      <w:r>
        <w:rPr>
          <w:rFonts w:ascii="Trebuchet MS" w:hAnsi="Trebuchet MS"/>
          <w:i/>
          <w:sz w:val="24"/>
          <w:szCs w:val="28"/>
        </w:rPr>
        <w:t xml:space="preserve"> 20 Puncte</w:t>
      </w:r>
    </w:p>
    <w:p w14:paraId="6395BA75" w14:textId="77777777" w:rsidR="00DE5C49" w:rsidRPr="00DE5C49" w:rsidRDefault="00DE5C49" w:rsidP="00DE5C49">
      <w:pPr>
        <w:spacing w:after="0"/>
        <w:jc w:val="center"/>
        <w:rPr>
          <w:rFonts w:ascii="Trebuchet MS" w:hAnsi="Trebuchet MS"/>
          <w:i/>
          <w:sz w:val="24"/>
          <w:szCs w:val="28"/>
        </w:rPr>
      </w:pPr>
      <w:r w:rsidRPr="00DE5C49">
        <w:rPr>
          <w:rFonts w:ascii="Trebuchet MS" w:hAnsi="Trebuchet MS"/>
          <w:i/>
          <w:sz w:val="24"/>
          <w:szCs w:val="28"/>
        </w:rPr>
        <w:t>Finanțare prin FEADR</w:t>
      </w:r>
    </w:p>
    <w:p w14:paraId="75A1A53E" w14:textId="77777777" w:rsidR="004B46F7" w:rsidRDefault="004B46F7" w:rsidP="005E030B">
      <w:pPr>
        <w:spacing w:after="0"/>
        <w:jc w:val="center"/>
        <w:rPr>
          <w:rFonts w:ascii="Trebuchet MS" w:hAnsi="Trebuchet MS"/>
          <w:i/>
          <w:sz w:val="24"/>
          <w:szCs w:val="28"/>
        </w:rPr>
      </w:pPr>
    </w:p>
    <w:p w14:paraId="751B9D5B" w14:textId="77777777" w:rsidR="004B46F7" w:rsidRPr="004B46F7" w:rsidRDefault="004B46F7" w:rsidP="004B46F7">
      <w:pPr>
        <w:spacing w:after="0"/>
        <w:jc w:val="center"/>
        <w:rPr>
          <w:rFonts w:ascii="Trebuchet MS" w:hAnsi="Trebuchet MS"/>
          <w:i/>
          <w:sz w:val="24"/>
          <w:szCs w:val="28"/>
        </w:rPr>
      </w:pPr>
      <w:r w:rsidRPr="004B46F7">
        <w:rPr>
          <w:rFonts w:ascii="Trebuchet MS" w:hAnsi="Trebuchet MS"/>
          <w:i/>
          <w:sz w:val="24"/>
          <w:szCs w:val="28"/>
        </w:rPr>
        <w:t>Măsura 3.1/6A – Dezvoltarea activităților non-agricole în teritoriul GAL</w:t>
      </w:r>
    </w:p>
    <w:p w14:paraId="3F709B7A" w14:textId="77777777" w:rsidR="004B46F7" w:rsidRPr="004B46F7" w:rsidRDefault="004B46F7" w:rsidP="004B46F7">
      <w:pPr>
        <w:spacing w:after="0"/>
        <w:jc w:val="center"/>
        <w:rPr>
          <w:rFonts w:ascii="Trebuchet MS" w:hAnsi="Trebuchet MS"/>
          <w:i/>
          <w:sz w:val="24"/>
          <w:szCs w:val="28"/>
        </w:rPr>
      </w:pPr>
      <w:r w:rsidRPr="004B46F7">
        <w:rPr>
          <w:rFonts w:ascii="Trebuchet MS" w:hAnsi="Trebuchet MS"/>
          <w:i/>
          <w:sz w:val="24"/>
          <w:szCs w:val="28"/>
        </w:rPr>
        <w:t xml:space="preserve">Numărul de referință al sesiunii de selecție a proiectelor: 1/2024  </w:t>
      </w:r>
    </w:p>
    <w:p w14:paraId="463558F4" w14:textId="5E09750E" w:rsidR="005E030B" w:rsidRDefault="004B46F7" w:rsidP="004B46F7">
      <w:pPr>
        <w:spacing w:after="0"/>
        <w:jc w:val="center"/>
        <w:rPr>
          <w:rFonts w:ascii="Trebuchet MS" w:hAnsi="Trebuchet MS"/>
          <w:i/>
          <w:sz w:val="24"/>
          <w:szCs w:val="28"/>
        </w:rPr>
      </w:pPr>
      <w:r w:rsidRPr="004B46F7">
        <w:rPr>
          <w:rFonts w:ascii="Trebuchet MS" w:hAnsi="Trebuchet MS"/>
          <w:i/>
          <w:sz w:val="24"/>
          <w:szCs w:val="28"/>
        </w:rPr>
        <w:t>M3.1/6A: 02.12.2024 – 02.01.2025</w:t>
      </w:r>
    </w:p>
    <w:p w14:paraId="4E738AD8" w14:textId="2FB85D1D" w:rsidR="00486B28" w:rsidRDefault="00486B28" w:rsidP="004B46F7">
      <w:pPr>
        <w:spacing w:after="0"/>
        <w:jc w:val="center"/>
        <w:rPr>
          <w:rFonts w:ascii="Trebuchet MS" w:hAnsi="Trebuchet MS"/>
          <w:i/>
          <w:sz w:val="24"/>
          <w:szCs w:val="28"/>
        </w:rPr>
      </w:pPr>
      <w:r w:rsidRPr="00DE5C49">
        <w:rPr>
          <w:rFonts w:ascii="Trebuchet MS" w:hAnsi="Trebuchet MS"/>
          <w:i/>
          <w:sz w:val="24"/>
          <w:szCs w:val="28"/>
        </w:rPr>
        <w:t>PUNCTAJ MINIM:</w:t>
      </w:r>
      <w:r w:rsidR="00DE5C49" w:rsidRPr="00DE5C49">
        <w:rPr>
          <w:rFonts w:ascii="Trebuchet MS" w:hAnsi="Trebuchet MS"/>
          <w:i/>
          <w:sz w:val="24"/>
          <w:szCs w:val="28"/>
        </w:rPr>
        <w:t xml:space="preserve"> 20 Puncte</w:t>
      </w:r>
    </w:p>
    <w:p w14:paraId="44AE2D61" w14:textId="504B77D5" w:rsidR="004B46F7" w:rsidRDefault="00486B28" w:rsidP="004B46F7">
      <w:pPr>
        <w:spacing w:after="0"/>
        <w:jc w:val="center"/>
        <w:rPr>
          <w:rFonts w:ascii="Trebuchet MS" w:hAnsi="Trebuchet MS"/>
          <w:i/>
          <w:sz w:val="24"/>
          <w:szCs w:val="28"/>
        </w:rPr>
      </w:pPr>
      <w:r w:rsidRPr="00486B28">
        <w:rPr>
          <w:rFonts w:ascii="Trebuchet MS" w:hAnsi="Trebuchet MS"/>
          <w:i/>
          <w:sz w:val="24"/>
          <w:szCs w:val="28"/>
        </w:rPr>
        <w:t>Finanțare prin FEADR</w:t>
      </w:r>
    </w:p>
    <w:p w14:paraId="1D221145" w14:textId="77777777" w:rsidR="00486B28" w:rsidRDefault="00486B28" w:rsidP="004B46F7">
      <w:pPr>
        <w:spacing w:after="0"/>
        <w:jc w:val="center"/>
        <w:rPr>
          <w:rFonts w:ascii="Trebuchet MS" w:hAnsi="Trebuchet MS"/>
          <w:i/>
          <w:sz w:val="24"/>
          <w:szCs w:val="28"/>
        </w:rPr>
      </w:pPr>
    </w:p>
    <w:p w14:paraId="3C2E4A5D" w14:textId="0BF62D2E" w:rsidR="00E50B2D" w:rsidRPr="00E50B2D" w:rsidRDefault="00E50B2D" w:rsidP="00E50B2D">
      <w:pPr>
        <w:spacing w:after="0"/>
        <w:jc w:val="center"/>
        <w:rPr>
          <w:rFonts w:ascii="Trebuchet MS" w:hAnsi="Trebuchet MS"/>
          <w:i/>
          <w:sz w:val="24"/>
          <w:szCs w:val="28"/>
        </w:rPr>
      </w:pPr>
      <w:r w:rsidRPr="00E50B2D">
        <w:rPr>
          <w:rFonts w:ascii="Trebuchet MS" w:hAnsi="Trebuchet MS"/>
          <w:i/>
          <w:sz w:val="24"/>
          <w:szCs w:val="28"/>
        </w:rPr>
        <w:t xml:space="preserve">M 2.2/2B „Acces facil în domeniul agricol al unor fermieri calificați și reînnoirea generațiilor”        </w:t>
      </w:r>
    </w:p>
    <w:p w14:paraId="56E7985E" w14:textId="0E2B084C" w:rsidR="00E50B2D" w:rsidRPr="00E50B2D" w:rsidRDefault="00E50B2D" w:rsidP="00E50B2D">
      <w:pPr>
        <w:spacing w:after="0"/>
        <w:jc w:val="center"/>
        <w:rPr>
          <w:rFonts w:ascii="Trebuchet MS" w:hAnsi="Trebuchet MS"/>
          <w:i/>
          <w:sz w:val="24"/>
          <w:szCs w:val="28"/>
        </w:rPr>
      </w:pPr>
      <w:r w:rsidRPr="00E50B2D">
        <w:rPr>
          <w:rFonts w:ascii="Trebuchet MS" w:hAnsi="Trebuchet MS"/>
          <w:i/>
          <w:sz w:val="24"/>
          <w:szCs w:val="28"/>
        </w:rPr>
        <w:t>Numărul de referință al sesiunii de selecție a proiectelor: 1/202</w:t>
      </w:r>
      <w:r>
        <w:rPr>
          <w:rFonts w:ascii="Trebuchet MS" w:hAnsi="Trebuchet MS"/>
          <w:i/>
          <w:sz w:val="24"/>
          <w:szCs w:val="28"/>
        </w:rPr>
        <w:t>4</w:t>
      </w:r>
    </w:p>
    <w:p w14:paraId="1CDCEF5C" w14:textId="3EC7114E" w:rsidR="004B46F7" w:rsidRPr="00FD4E5C" w:rsidRDefault="00E50B2D" w:rsidP="00E50B2D">
      <w:pPr>
        <w:spacing w:after="0"/>
        <w:jc w:val="center"/>
        <w:rPr>
          <w:rFonts w:ascii="Trebuchet MS" w:hAnsi="Trebuchet MS"/>
          <w:i/>
          <w:sz w:val="24"/>
          <w:szCs w:val="28"/>
        </w:rPr>
      </w:pPr>
      <w:r w:rsidRPr="00E50B2D">
        <w:rPr>
          <w:rFonts w:ascii="Trebuchet MS" w:hAnsi="Trebuchet MS"/>
          <w:i/>
          <w:sz w:val="24"/>
          <w:szCs w:val="28"/>
        </w:rPr>
        <w:t>M 2.2/2B: pentru perioada 02.12.2024 – 02.01.2025</w:t>
      </w:r>
      <w:r>
        <w:rPr>
          <w:rFonts w:ascii="Trebuchet MS" w:hAnsi="Trebuchet MS"/>
          <w:i/>
          <w:sz w:val="24"/>
          <w:szCs w:val="28"/>
        </w:rPr>
        <w:t xml:space="preserve"> </w:t>
      </w:r>
      <w:r w:rsidRPr="00E50B2D">
        <w:rPr>
          <w:rFonts w:ascii="Trebuchet MS" w:hAnsi="Trebuchet MS"/>
          <w:i/>
          <w:sz w:val="24"/>
          <w:szCs w:val="28"/>
        </w:rPr>
        <w:t>- EURI</w:t>
      </w:r>
    </w:p>
    <w:p w14:paraId="6E80CB17" w14:textId="568A5009" w:rsidR="00E50B2D" w:rsidRDefault="00486B28" w:rsidP="00F52E9A">
      <w:pPr>
        <w:spacing w:line="276" w:lineRule="auto"/>
        <w:jc w:val="center"/>
        <w:rPr>
          <w:rFonts w:ascii="Trebuchet MS" w:eastAsia="Calibri" w:hAnsi="Trebuchet MS"/>
          <w:i/>
          <w:sz w:val="24"/>
          <w:szCs w:val="24"/>
        </w:rPr>
      </w:pPr>
      <w:r w:rsidRPr="00DE5C49">
        <w:rPr>
          <w:rFonts w:ascii="Trebuchet MS" w:eastAsia="Calibri" w:hAnsi="Trebuchet MS"/>
          <w:i/>
          <w:sz w:val="24"/>
          <w:szCs w:val="24"/>
        </w:rPr>
        <w:t>PUNCTAJ MINIM:</w:t>
      </w:r>
      <w:r w:rsidR="00DE5C49" w:rsidRPr="00DE5C49">
        <w:rPr>
          <w:rFonts w:ascii="Trebuchet MS" w:eastAsia="Calibri" w:hAnsi="Trebuchet MS"/>
          <w:i/>
          <w:sz w:val="24"/>
          <w:szCs w:val="24"/>
        </w:rPr>
        <w:t xml:space="preserve"> 15 Puncte</w:t>
      </w:r>
    </w:p>
    <w:p w14:paraId="762CE4CD" w14:textId="16102D2A" w:rsidR="00F52E9A" w:rsidRPr="006D059C" w:rsidRDefault="00F52E9A" w:rsidP="00F52E9A">
      <w:pPr>
        <w:spacing w:line="276" w:lineRule="auto"/>
        <w:jc w:val="center"/>
        <w:rPr>
          <w:rFonts w:ascii="Trebuchet MS" w:eastAsia="Calibri" w:hAnsi="Trebuchet MS"/>
          <w:i/>
          <w:sz w:val="24"/>
          <w:szCs w:val="24"/>
        </w:rPr>
      </w:pPr>
    </w:p>
    <w:p w14:paraId="55C0AFC8" w14:textId="77777777" w:rsidR="00B71590" w:rsidRDefault="00B71590" w:rsidP="00FD4E5C">
      <w:pPr>
        <w:spacing w:after="0"/>
        <w:jc w:val="center"/>
        <w:rPr>
          <w:rFonts w:ascii="Trebuchet MS" w:hAnsi="Trebuchet MS"/>
          <w:i/>
          <w:sz w:val="24"/>
          <w:szCs w:val="28"/>
        </w:rPr>
      </w:pPr>
    </w:p>
    <w:p w14:paraId="5C2480D8" w14:textId="2841BC1E" w:rsidR="000B3801" w:rsidRPr="00E50B2D" w:rsidRDefault="000B3801" w:rsidP="000B3801">
      <w:pPr>
        <w:spacing w:after="0"/>
        <w:jc w:val="center"/>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Aprobată prin Hotărârea CD nr</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DE5C49">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DE5C49">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
    <w:p w14:paraId="7F6FBB9A" w14:textId="77777777" w:rsidR="000B3801" w:rsidRDefault="000B3801" w:rsidP="000B3801">
      <w:pPr>
        <w:spacing w:after="0"/>
        <w:jc w:val="center"/>
        <w:rPr>
          <w:rFonts w:ascii="Trebuchet MS" w:hAnsi="Trebuchet MS" w:cs="Arial"/>
          <w:b/>
          <w:i/>
          <w:sz w:val="24"/>
          <w:szCs w:val="28"/>
        </w:rPr>
      </w:pPr>
    </w:p>
    <w:p w14:paraId="7C7CFAAD" w14:textId="77777777" w:rsidR="000B3801" w:rsidRPr="000B3801" w:rsidRDefault="000B3801" w:rsidP="000B3801">
      <w:pPr>
        <w:spacing w:after="0"/>
        <w:jc w:val="center"/>
        <w:rPr>
          <w:rFonts w:ascii="Trebuchet MS" w:hAnsi="Trebuchet MS" w:cs="Arial"/>
          <w:b/>
          <w:i/>
          <w:sz w:val="24"/>
          <w:szCs w:val="28"/>
        </w:rPr>
      </w:pPr>
    </w:p>
    <w:p w14:paraId="499A15E1" w14:textId="668DAAC4" w:rsidR="000B3801"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LANSĂRII APELULUI DE SELECȚIE: </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.12.2024</w:t>
      </w:r>
    </w:p>
    <w:p w14:paraId="0F93725C" w14:textId="0CB67B8E" w:rsidR="001A36C5"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LIMITĂ DE DEPUNERE A PROIECTELOR: </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50A63DB2" w14:textId="77777777" w:rsidR="00654348" w:rsidRDefault="00654348" w:rsidP="0019389E">
      <w:pPr>
        <w:jc w:val="center"/>
        <w:rPr>
          <w:rFonts w:ascii="Trebuchet MS" w:hAnsi="Trebuchet MS"/>
          <w:b/>
          <w:bCs/>
          <w:caps/>
          <w:sz w:val="36"/>
          <w:szCs w:val="24"/>
        </w:rPr>
      </w:pPr>
    </w:p>
    <w:p w14:paraId="7B8F5580" w14:textId="0ED78154" w:rsidR="00743D6B" w:rsidRPr="00E50B2D" w:rsidRDefault="0019389E" w:rsidP="001002CC">
      <w:pPr>
        <w:jc w:val="center"/>
        <w:rPr>
          <w:rFonts w:ascii="Trebuchet MS" w:hAnsi="Trebuchet MS"/>
          <w:b/>
          <w:bCs/>
          <w:caps/>
          <w:sz w:val="28"/>
          <w:szCs w:val="20"/>
        </w:rPr>
      </w:pPr>
      <w:r w:rsidRPr="00E50B2D">
        <w:rPr>
          <w:rFonts w:ascii="Trebuchet MS" w:hAnsi="Trebuchet MS"/>
          <w:b/>
          <w:bCs/>
          <w:caps/>
          <w:sz w:val="28"/>
          <w:szCs w:val="20"/>
        </w:rPr>
        <w:t xml:space="preserve">VERSIUNEA </w:t>
      </w:r>
      <w:r w:rsidR="00654348" w:rsidRPr="00E50B2D">
        <w:rPr>
          <w:rFonts w:ascii="Trebuchet MS" w:hAnsi="Trebuchet MS"/>
          <w:b/>
          <w:bCs/>
          <w:caps/>
          <w:sz w:val="28"/>
          <w:szCs w:val="20"/>
        </w:rPr>
        <w:t>0</w:t>
      </w:r>
      <w:r w:rsidR="00846301" w:rsidRPr="00E50B2D">
        <w:rPr>
          <w:rFonts w:ascii="Trebuchet MS" w:hAnsi="Trebuchet MS"/>
          <w:b/>
          <w:bCs/>
          <w:caps/>
          <w:sz w:val="28"/>
          <w:szCs w:val="20"/>
        </w:rPr>
        <w:t>2</w:t>
      </w:r>
      <w:r w:rsidR="001A36C5" w:rsidRPr="00E50B2D">
        <w:rPr>
          <w:rFonts w:ascii="Trebuchet MS" w:hAnsi="Trebuchet MS"/>
          <w:b/>
          <w:bCs/>
          <w:caps/>
          <w:sz w:val="28"/>
          <w:szCs w:val="20"/>
        </w:rPr>
        <w:t>/ 2024</w:t>
      </w:r>
    </w:p>
    <w:p w14:paraId="30E0DC7A" w14:textId="2C4E7E29"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t>Cuprins</w:t>
      </w:r>
    </w:p>
    <w:p w14:paraId="3D77137B" w14:textId="77777777" w:rsidR="004305B8" w:rsidRPr="00C804FC" w:rsidRDefault="004305B8" w:rsidP="001002CC">
      <w:pPr>
        <w:rPr>
          <w:rFonts w:ascii="Trebuchet MS" w:hAnsi="Trebuchet M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14:paraId="0E85C8CD" w14:textId="77777777" w:rsidTr="008234E7">
        <w:tc>
          <w:tcPr>
            <w:tcW w:w="8546" w:type="dxa"/>
          </w:tcPr>
          <w:p w14:paraId="1C332363" w14:textId="77777777"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70E14E4D"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14:paraId="00496F1C" w14:textId="77777777" w:rsidTr="008234E7">
        <w:tc>
          <w:tcPr>
            <w:tcW w:w="8546" w:type="dxa"/>
          </w:tcPr>
          <w:p w14:paraId="3D751872"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14:paraId="50379B30"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14:paraId="77879DBD" w14:textId="77777777" w:rsidTr="008234E7">
        <w:tc>
          <w:tcPr>
            <w:tcW w:w="8546" w:type="dxa"/>
          </w:tcPr>
          <w:p w14:paraId="1C384384" w14:textId="77777777"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14:paraId="3582D73A"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14:paraId="69013AEB" w14:textId="77777777" w:rsidTr="008234E7">
        <w:tc>
          <w:tcPr>
            <w:tcW w:w="8546" w:type="dxa"/>
          </w:tcPr>
          <w:p w14:paraId="28BB5B6A"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14:paraId="36AEBFCF" w14:textId="475DC923"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14:paraId="0BB792B0" w14:textId="77777777" w:rsidTr="008234E7">
        <w:tc>
          <w:tcPr>
            <w:tcW w:w="8546" w:type="dxa"/>
          </w:tcPr>
          <w:p w14:paraId="6F3E3797"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40E77D1D" w14:textId="73FA1B01"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14:paraId="13B1ECF5" w14:textId="77777777" w:rsidTr="008234E7">
        <w:tc>
          <w:tcPr>
            <w:tcW w:w="8546" w:type="dxa"/>
          </w:tcPr>
          <w:p w14:paraId="1C83128D"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14:paraId="6B6B6FEE" w14:textId="5CEAE6A7"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13</w:t>
            </w:r>
          </w:p>
        </w:tc>
      </w:tr>
      <w:tr w:rsidR="0065510F" w:rsidRPr="00C804FC" w14:paraId="727822B3" w14:textId="77777777" w:rsidTr="008234E7">
        <w:tc>
          <w:tcPr>
            <w:tcW w:w="8546" w:type="dxa"/>
          </w:tcPr>
          <w:p w14:paraId="2BDC3145"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395AFBBC" w14:textId="3A9F8716"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16</w:t>
            </w:r>
          </w:p>
        </w:tc>
      </w:tr>
      <w:tr w:rsidR="0065510F" w:rsidRPr="00C804FC" w14:paraId="408D8B67" w14:textId="77777777" w:rsidTr="008234E7">
        <w:tc>
          <w:tcPr>
            <w:tcW w:w="8546" w:type="dxa"/>
          </w:tcPr>
          <w:p w14:paraId="05D83134"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51E45B40" w14:textId="150E187C"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14:paraId="3DFB02AB" w14:textId="77777777" w:rsidTr="008234E7">
        <w:tc>
          <w:tcPr>
            <w:tcW w:w="8546" w:type="dxa"/>
          </w:tcPr>
          <w:p w14:paraId="1129D08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0C308F6D" w14:textId="708CB6A5"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21</w:t>
            </w:r>
          </w:p>
        </w:tc>
      </w:tr>
      <w:tr w:rsidR="0065510F" w:rsidRPr="00C804FC" w14:paraId="6AE791D0" w14:textId="77777777" w:rsidTr="008234E7">
        <w:tc>
          <w:tcPr>
            <w:tcW w:w="8546" w:type="dxa"/>
          </w:tcPr>
          <w:p w14:paraId="61A22B3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255FE52C" w14:textId="197E74BF"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22</w:t>
            </w:r>
          </w:p>
        </w:tc>
      </w:tr>
      <w:tr w:rsidR="0065510F" w:rsidRPr="00C804FC" w14:paraId="0F290391" w14:textId="77777777" w:rsidTr="008234E7">
        <w:tc>
          <w:tcPr>
            <w:tcW w:w="8546" w:type="dxa"/>
          </w:tcPr>
          <w:p w14:paraId="50D1C7AE"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14:paraId="1AE64670" w14:textId="2351857A"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22</w:t>
            </w:r>
          </w:p>
        </w:tc>
      </w:tr>
      <w:tr w:rsidR="0065510F" w:rsidRPr="00C804FC" w14:paraId="6F96D328" w14:textId="77777777" w:rsidTr="008234E7">
        <w:tc>
          <w:tcPr>
            <w:tcW w:w="8546" w:type="dxa"/>
          </w:tcPr>
          <w:p w14:paraId="337A9317" w14:textId="77777777"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14:paraId="0069A2CA" w14:textId="097A54BE"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23</w:t>
            </w:r>
          </w:p>
        </w:tc>
      </w:tr>
      <w:tr w:rsidR="0065510F" w:rsidRPr="00C804FC" w14:paraId="038861E2" w14:textId="77777777" w:rsidTr="008234E7">
        <w:tc>
          <w:tcPr>
            <w:tcW w:w="8546" w:type="dxa"/>
          </w:tcPr>
          <w:p w14:paraId="082F9315" w14:textId="77777777" w:rsidR="0065510F" w:rsidRPr="00C804FC" w:rsidRDefault="0065510F" w:rsidP="0029475D">
            <w:pPr>
              <w:pStyle w:val="ListParagraph"/>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14:paraId="242A3D8F" w14:textId="3511B213" w:rsidR="0065510F" w:rsidRPr="00C804FC" w:rsidRDefault="006C06A3" w:rsidP="0029475D">
            <w:pPr>
              <w:pStyle w:val="ListParagraph"/>
              <w:spacing w:before="120" w:after="120"/>
              <w:ind w:left="0"/>
              <w:contextualSpacing w:val="0"/>
              <w:jc w:val="right"/>
              <w:rPr>
                <w:rFonts w:ascii="Trebuchet MS" w:hAnsi="Trebuchet MS"/>
                <w:caps/>
                <w:sz w:val="24"/>
                <w:szCs w:val="24"/>
              </w:rPr>
            </w:pPr>
            <w:r>
              <w:rPr>
                <w:rFonts w:ascii="Trebuchet MS" w:hAnsi="Trebuchet MS"/>
                <w:caps/>
                <w:sz w:val="24"/>
                <w:szCs w:val="24"/>
              </w:rPr>
              <w:t>30</w:t>
            </w:r>
          </w:p>
        </w:tc>
      </w:tr>
      <w:tr w:rsidR="0065510F" w:rsidRPr="00C804FC" w14:paraId="5E20E732" w14:textId="77777777" w:rsidTr="008234E7">
        <w:tc>
          <w:tcPr>
            <w:tcW w:w="8546" w:type="dxa"/>
          </w:tcPr>
          <w:p w14:paraId="221FC0CB"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14:paraId="3733ED3C" w14:textId="02E94D76" w:rsidR="0065510F" w:rsidRPr="00C804FC" w:rsidRDefault="006C06A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35</w:t>
            </w:r>
          </w:p>
        </w:tc>
      </w:tr>
      <w:tr w:rsidR="0065510F" w:rsidRPr="00C804FC" w14:paraId="439ACD3C" w14:textId="77777777" w:rsidTr="008234E7">
        <w:tc>
          <w:tcPr>
            <w:tcW w:w="8546" w:type="dxa"/>
          </w:tcPr>
          <w:p w14:paraId="2F523F2F" w14:textId="77777777"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14:paraId="014EB5A3" w14:textId="77777777"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14:paraId="24C05848" w14:textId="77777777" w:rsidR="00557ACA" w:rsidRPr="00C804FC" w:rsidRDefault="00557ACA" w:rsidP="00BC4CC6">
      <w:pPr>
        <w:jc w:val="both"/>
        <w:rPr>
          <w:rFonts w:ascii="Trebuchet MS" w:hAnsi="Trebuchet MS"/>
          <w:sz w:val="24"/>
          <w:szCs w:val="24"/>
          <w:u w:val="single"/>
        </w:rPr>
      </w:pPr>
    </w:p>
    <w:p w14:paraId="02078D2A" w14:textId="77777777" w:rsidR="00557ACA" w:rsidRDefault="00557ACA" w:rsidP="00C01AFD">
      <w:pPr>
        <w:rPr>
          <w:rFonts w:ascii="Trebuchet MS" w:hAnsi="Trebuchet MS"/>
          <w:b/>
          <w:sz w:val="24"/>
          <w:szCs w:val="24"/>
          <w:u w:val="single"/>
        </w:rPr>
      </w:pPr>
    </w:p>
    <w:p w14:paraId="76BF30E9" w14:textId="77777777" w:rsidR="00C01AFD" w:rsidRDefault="00C01AFD" w:rsidP="00C01AFD">
      <w:pPr>
        <w:rPr>
          <w:rFonts w:ascii="Trebuchet MS" w:hAnsi="Trebuchet MS"/>
          <w:b/>
          <w:sz w:val="24"/>
          <w:szCs w:val="24"/>
          <w:u w:val="single"/>
        </w:rPr>
      </w:pPr>
    </w:p>
    <w:p w14:paraId="1FC464BE" w14:textId="77777777" w:rsidR="00C01AFD" w:rsidRDefault="00C01AFD" w:rsidP="00C01AFD">
      <w:pPr>
        <w:rPr>
          <w:rFonts w:ascii="Trebuchet MS" w:hAnsi="Trebuchet MS"/>
          <w:b/>
          <w:sz w:val="24"/>
          <w:szCs w:val="24"/>
          <w:u w:val="single"/>
        </w:rPr>
      </w:pPr>
    </w:p>
    <w:p w14:paraId="21A83EF3" w14:textId="77777777" w:rsidR="00E50B2D" w:rsidRDefault="00E50B2D" w:rsidP="00C01AFD">
      <w:pPr>
        <w:rPr>
          <w:rFonts w:ascii="Trebuchet MS" w:hAnsi="Trebuchet MS"/>
          <w:b/>
          <w:sz w:val="24"/>
          <w:szCs w:val="24"/>
          <w:u w:val="single"/>
        </w:rPr>
      </w:pPr>
    </w:p>
    <w:p w14:paraId="2D083F73" w14:textId="77777777" w:rsidR="00E50B2D" w:rsidRDefault="00E50B2D" w:rsidP="00C01AFD">
      <w:pPr>
        <w:rPr>
          <w:rFonts w:ascii="Trebuchet MS" w:hAnsi="Trebuchet MS"/>
          <w:b/>
          <w:sz w:val="24"/>
          <w:szCs w:val="24"/>
          <w:u w:val="single"/>
        </w:rPr>
      </w:pPr>
    </w:p>
    <w:p w14:paraId="4C598E6F" w14:textId="77777777" w:rsidR="00C01AFD" w:rsidRDefault="00C01AFD" w:rsidP="00C01AFD">
      <w:pPr>
        <w:rPr>
          <w:rFonts w:ascii="Trebuchet MS" w:hAnsi="Trebuchet MS"/>
          <w:b/>
          <w:sz w:val="24"/>
          <w:szCs w:val="24"/>
          <w:u w:val="single"/>
        </w:rPr>
      </w:pPr>
    </w:p>
    <w:p w14:paraId="22BA281F" w14:textId="77777777" w:rsidR="00654348" w:rsidRDefault="00654348" w:rsidP="00C01AFD">
      <w:pPr>
        <w:rPr>
          <w:rFonts w:ascii="Trebuchet MS" w:hAnsi="Trebuchet MS"/>
          <w:b/>
          <w:sz w:val="24"/>
          <w:szCs w:val="24"/>
          <w:u w:val="single"/>
        </w:rPr>
      </w:pPr>
    </w:p>
    <w:p w14:paraId="37E2881A" w14:textId="77777777"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14:paraId="088C317A" w14:textId="77777777"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14:paraId="0552DB9B" w14:textId="77777777"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14:paraId="56BF8B52" w14:textId="77777777"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14:paraId="0D50A39B"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14:paraId="69A12A7A"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14:paraId="66E77ADC"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14:paraId="59614361"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14:paraId="0362CAF1" w14:textId="77777777" w:rsidR="00424422" w:rsidRPr="00C804FC" w:rsidRDefault="004305B8"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14:paraId="001025D8"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14:paraId="06887BFB"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14:paraId="3D08FB9D" w14:textId="77777777" w:rsidR="00C372D6" w:rsidRPr="00C804FC" w:rsidRDefault="00C372D6" w:rsidP="00F306B6">
      <w:pPr>
        <w:pStyle w:val="ListParagraph"/>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14:paraId="1CA99CB5" w14:textId="77777777" w:rsidR="00C372D6" w:rsidRPr="00C804FC" w:rsidRDefault="00C372D6"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14:paraId="31ED97E2" w14:textId="77777777" w:rsidR="00424422"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14:paraId="02E88190" w14:textId="77777777" w:rsidR="00C372D6"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14:paraId="2CBF173A" w14:textId="77777777" w:rsidR="00424422" w:rsidRPr="00C804FC" w:rsidRDefault="00424422"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14:paraId="39EAE277" w14:textId="77777777" w:rsidR="00031F29" w:rsidRPr="00C804FC" w:rsidRDefault="001F5134"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14:paraId="02FECA46" w14:textId="77777777"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 xml:space="preserve">cu formularele </w:t>
      </w:r>
      <w:r w:rsidR="007A290E" w:rsidRPr="00C804FC">
        <w:rPr>
          <w:rFonts w:ascii="Trebuchet MS" w:eastAsia="Calibri" w:hAnsi="Trebuchet MS" w:cs="Arial"/>
          <w:sz w:val="24"/>
          <w:szCs w:val="24"/>
        </w:rPr>
        <w:lastRenderedPageBreak/>
        <w:t>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14:paraId="03A28725" w14:textId="77777777"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14:paraId="0D275443" w14:textId="77777777"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14:paraId="38D85331" w14:textId="77777777"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14:paraId="5DFC469C" w14:textId="77777777"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14:paraId="322DB061" w14:textId="77777777"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14:paraId="1DD44DAF" w14:textId="0BDFC0D3"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r w:rsidR="00757DF3" w:rsidRPr="00757DF3">
        <w:rPr>
          <w:rFonts w:cs="Arial"/>
          <w:color w:val="00B0F0"/>
          <w:sz w:val="24"/>
          <w:szCs w:val="24"/>
        </w:rPr>
        <w:t xml:space="preserve"> </w:t>
      </w:r>
      <w:r w:rsidR="00757DF3" w:rsidRPr="00F52E9A">
        <w:rPr>
          <w:rFonts w:ascii="Trebuchet MS" w:hAnsi="Trebuchet MS" w:cs="Arial"/>
          <w:sz w:val="24"/>
          <w:szCs w:val="24"/>
        </w:rPr>
        <w:t>solicitarea depusă de potențialul beneficiar în vederea obținerii sprijinului financiar nerambursabil;</w:t>
      </w:r>
    </w:p>
    <w:p w14:paraId="74B5013F" w14:textId="2F633472"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r w:rsidR="00757DF3" w:rsidRPr="00757DF3">
        <w:rPr>
          <w:rFonts w:cs="Arial"/>
          <w:color w:val="00B0F0"/>
          <w:sz w:val="24"/>
          <w:szCs w:val="24"/>
        </w:rPr>
        <w:t xml:space="preserve"> </w:t>
      </w:r>
      <w:r w:rsidR="00757DF3" w:rsidRPr="00F52E9A">
        <w:rPr>
          <w:rFonts w:ascii="Trebuchet MS" w:hAnsi="Trebuchet MS" w:cs="Arial"/>
          <w:sz w:val="24"/>
          <w:szCs w:val="24"/>
        </w:rPr>
        <w:t>suma criteriilor și a condițiilor minime pe care un beneficiar trebuie să le îndeplinească în vederea obținerii finanțării prin măsurile/submăsurile din FEADR;</w:t>
      </w:r>
    </w:p>
    <w:p w14:paraId="5EFDC373" w14:textId="77777777"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14:paraId="483FEC77" w14:textId="77777777"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14:paraId="575F7B54"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14:paraId="050B2727"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14:paraId="17E9AA49" w14:textId="77777777"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14:paraId="7A365EF3" w14:textId="77777777"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14:paraId="12E58578" w14:textId="77777777"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14:paraId="0A3E035F" w14:textId="77777777"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14:paraId="0813FE86" w14:textId="77777777" w:rsidR="00E3211B"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14:paraId="66B23371" w14:textId="57305CBA" w:rsidR="005E030B" w:rsidRPr="00C804FC" w:rsidRDefault="005E030B" w:rsidP="007A2BD2">
      <w:pPr>
        <w:numPr>
          <w:ilvl w:val="0"/>
          <w:numId w:val="1"/>
        </w:numPr>
        <w:contextualSpacing/>
        <w:jc w:val="both"/>
        <w:rPr>
          <w:rFonts w:ascii="Trebuchet MS" w:eastAsia="Calibri" w:hAnsi="Trebuchet MS" w:cs="Arial"/>
          <w:sz w:val="24"/>
          <w:szCs w:val="24"/>
        </w:rPr>
      </w:pPr>
      <w:r w:rsidRPr="005E030B">
        <w:rPr>
          <w:rFonts w:ascii="Trebuchet MS" w:eastAsia="Calibri" w:hAnsi="Trebuchet MS" w:cs="Arial"/>
          <w:sz w:val="24"/>
          <w:szCs w:val="24"/>
        </w:rPr>
        <w:lastRenderedPageBreak/>
        <w:t xml:space="preserve">DGDR - AM PNDR – Direcția Generală Dezvoltare Rurală - Autoritatea de Management pentru Programul </w:t>
      </w:r>
      <w:proofErr w:type="spellStart"/>
      <w:r w:rsidRPr="005E030B">
        <w:rPr>
          <w:rFonts w:ascii="Trebuchet MS" w:eastAsia="Calibri" w:hAnsi="Trebuchet MS" w:cs="Arial"/>
          <w:sz w:val="24"/>
          <w:szCs w:val="24"/>
        </w:rPr>
        <w:t>Naţional</w:t>
      </w:r>
      <w:proofErr w:type="spellEnd"/>
      <w:r w:rsidRPr="005E030B">
        <w:rPr>
          <w:rFonts w:ascii="Trebuchet MS" w:eastAsia="Calibri" w:hAnsi="Trebuchet MS" w:cs="Arial"/>
          <w:sz w:val="24"/>
          <w:szCs w:val="24"/>
        </w:rPr>
        <w:t xml:space="preserve"> de Dezvoltare Rurală;</w:t>
      </w:r>
    </w:p>
    <w:p w14:paraId="02181833"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14:paraId="716514DF"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14:paraId="4DDE9FA1"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14:paraId="709ED48D"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14:paraId="184D2919"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14:paraId="632E71EE"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14:paraId="07D5AD1A"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14:paraId="66C53514" w14:textId="77777777" w:rsidR="005E030B" w:rsidRP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CRFIR – Serviciul LEADER și Investiții Non-agricole din cadrul Centrului Regional pentru Finanțarea Investițiilor Rurale;</w:t>
      </w:r>
    </w:p>
    <w:p w14:paraId="185F5376" w14:textId="77777777" w:rsid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OJFIR – Serviciul LEADER și Investiții Non-agricole din cadrul Oficiului Județean pentru Finanțarea Investițiilor Rurale;</w:t>
      </w:r>
    </w:p>
    <w:p w14:paraId="7CEC7554" w14:textId="206D338C" w:rsidR="006D1A29" w:rsidRPr="00C804FC" w:rsidRDefault="006D1A29" w:rsidP="005E030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14:paraId="165E0776" w14:textId="77777777"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14:paraId="3050FBBB" w14:textId="77777777"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14:paraId="2DD601D0" w14:textId="77777777"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14:paraId="061049FB" w14:textId="77777777"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14:paraId="39F2C540" w14:textId="77777777"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14:paraId="31860264" w14:textId="7BAA9F0D" w:rsidR="00656B73"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r w:rsidR="006B6780">
        <w:rPr>
          <w:rFonts w:ascii="Trebuchet MS" w:eastAsia="Calibri" w:hAnsi="Trebuchet MS" w:cs="Arial"/>
          <w:sz w:val="24"/>
          <w:szCs w:val="24"/>
        </w:rPr>
        <w:t>;</w:t>
      </w:r>
    </w:p>
    <w:p w14:paraId="3BDB8177" w14:textId="34F806F4" w:rsidR="004F6D9B" w:rsidRPr="004F6D9B" w:rsidRDefault="004F6D9B" w:rsidP="00E3211B">
      <w:pPr>
        <w:numPr>
          <w:ilvl w:val="0"/>
          <w:numId w:val="1"/>
        </w:numPr>
        <w:autoSpaceDE w:val="0"/>
        <w:autoSpaceDN w:val="0"/>
        <w:adjustRightInd w:val="0"/>
        <w:contextualSpacing/>
        <w:jc w:val="both"/>
        <w:rPr>
          <w:rFonts w:ascii="Trebuchet MS" w:eastAsia="Calibri" w:hAnsi="Trebuchet MS" w:cs="Arial"/>
          <w:sz w:val="24"/>
          <w:szCs w:val="24"/>
        </w:rPr>
      </w:pPr>
      <w:r w:rsidRPr="004F6D9B">
        <w:rPr>
          <w:rFonts w:ascii="Trebuchet MS" w:eastAsia="Calibri" w:hAnsi="Trebuchet MS"/>
          <w:b/>
          <w:sz w:val="24"/>
          <w:szCs w:val="24"/>
        </w:rPr>
        <w:t>EURI</w:t>
      </w:r>
      <w:r w:rsidRPr="004F6D9B">
        <w:rPr>
          <w:rFonts w:ascii="Trebuchet MS" w:eastAsia="Calibri" w:hAnsi="Trebuchet MS"/>
          <w:sz w:val="24"/>
          <w:szCs w:val="24"/>
        </w:rPr>
        <w:t xml:space="preserve"> - </w:t>
      </w:r>
      <w:proofErr w:type="spellStart"/>
      <w:r w:rsidRPr="004F6D9B">
        <w:rPr>
          <w:rFonts w:ascii="Trebuchet MS" w:eastAsia="Calibri" w:hAnsi="Trebuchet MS"/>
          <w:sz w:val="24"/>
          <w:szCs w:val="24"/>
        </w:rPr>
        <w:t>Instrumentrul</w:t>
      </w:r>
      <w:proofErr w:type="spellEnd"/>
      <w:r w:rsidRPr="004F6D9B">
        <w:rPr>
          <w:rFonts w:ascii="Trebuchet MS" w:eastAsia="Calibri" w:hAnsi="Trebuchet MS"/>
          <w:sz w:val="24"/>
          <w:szCs w:val="24"/>
        </w:rPr>
        <w:t xml:space="preserve"> de Relansare al Uniunii Europene, constituit în temeiul Regulamentului (UE)   nr.2094/2020</w:t>
      </w:r>
      <w:r w:rsidR="006B6780">
        <w:rPr>
          <w:rFonts w:ascii="Trebuchet MS" w:eastAsia="Calibri" w:hAnsi="Trebuchet MS"/>
          <w:sz w:val="24"/>
          <w:szCs w:val="24"/>
        </w:rPr>
        <w:t>.</w:t>
      </w:r>
    </w:p>
    <w:p w14:paraId="7D167D82" w14:textId="77777777" w:rsidR="005B54C0" w:rsidRPr="00F77E15" w:rsidRDefault="005B54C0" w:rsidP="005B54C0">
      <w:pPr>
        <w:autoSpaceDE w:val="0"/>
        <w:autoSpaceDN w:val="0"/>
        <w:adjustRightInd w:val="0"/>
        <w:ind w:left="720"/>
        <w:contextualSpacing/>
        <w:jc w:val="both"/>
        <w:rPr>
          <w:rFonts w:ascii="Trebuchet MS" w:eastAsia="Calibri" w:hAnsi="Trebuchet MS" w:cs="Arial"/>
          <w:sz w:val="24"/>
          <w:szCs w:val="24"/>
        </w:rPr>
      </w:pPr>
    </w:p>
    <w:p w14:paraId="62D9D37E" w14:textId="77777777"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14:paraId="59937EEF" w14:textId="77777777" w:rsidR="005B54C0" w:rsidRPr="00C804FC" w:rsidRDefault="005B54C0" w:rsidP="000A4489">
      <w:pPr>
        <w:pStyle w:val="Heading1"/>
        <w:tabs>
          <w:tab w:val="left" w:pos="9639"/>
        </w:tabs>
        <w:ind w:left="0"/>
        <w:jc w:val="both"/>
        <w:rPr>
          <w:rFonts w:ascii="Trebuchet MS" w:hAnsi="Trebuchet MS"/>
          <w:b w:val="0"/>
          <w:lang w:val="ro-RO"/>
        </w:rPr>
      </w:pPr>
    </w:p>
    <w:p w14:paraId="0A7981D3" w14:textId="77777777" w:rsidR="003671B7"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sidRPr="006F6B7F">
        <w:rPr>
          <w:rFonts w:ascii="Trebuchet MS" w:hAnsi="Trebuchet MS"/>
          <w:lang w:val="it-IT"/>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14:paraId="72763DD0" w14:textId="77777777" w:rsidR="00C05C33" w:rsidRDefault="00C05C33" w:rsidP="000A4489">
      <w:pPr>
        <w:pStyle w:val="Heading1"/>
        <w:tabs>
          <w:tab w:val="left" w:pos="9639"/>
        </w:tabs>
        <w:ind w:left="0"/>
        <w:jc w:val="both"/>
        <w:rPr>
          <w:rFonts w:ascii="Trebuchet MS" w:hAnsi="Trebuchet MS"/>
          <w:b w:val="0"/>
          <w:lang w:val="ro-RO"/>
        </w:rPr>
      </w:pPr>
    </w:p>
    <w:p w14:paraId="3D2E3D50" w14:textId="77777777"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14:paraId="31F2FD81"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14:paraId="51F416BA"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14:paraId="1C18C7BF" w14:textId="77777777" w:rsidR="00C05C33" w:rsidRPr="00DE5C49" w:rsidRDefault="00C05C33" w:rsidP="00C05C33">
      <w:pPr>
        <w:pStyle w:val="ListParagraph"/>
        <w:numPr>
          <w:ilvl w:val="0"/>
          <w:numId w:val="43"/>
        </w:numPr>
        <w:jc w:val="both"/>
        <w:rPr>
          <w:rFonts w:ascii="Trebuchet MS" w:hAnsi="Trebuchet MS"/>
          <w:b/>
          <w:bCs/>
          <w:sz w:val="24"/>
          <w:szCs w:val="24"/>
        </w:rPr>
      </w:pPr>
      <w:r w:rsidRPr="00DE5C49">
        <w:rPr>
          <w:rFonts w:ascii="Trebuchet MS" w:hAnsi="Trebuchet MS"/>
          <w:b/>
          <w:bCs/>
          <w:sz w:val="24"/>
          <w:szCs w:val="24"/>
        </w:rPr>
        <w:t xml:space="preserve">Stabilirea unui prag de supracontractare pentru închiderea sesiunii (valoarea proiectelor depuse să fie de cel puțin 110% din valoarea alocării </w:t>
      </w:r>
      <w:r w:rsidRPr="00DE5C49">
        <w:rPr>
          <w:rFonts w:ascii="Trebuchet MS" w:hAnsi="Trebuchet MS"/>
          <w:b/>
          <w:bCs/>
          <w:sz w:val="24"/>
          <w:szCs w:val="24"/>
        </w:rPr>
        <w:lastRenderedPageBreak/>
        <w:t>sesiunii), caz în care se poate reduce perioada minimă a sesiunii, dar nu mai puțin de 5 zile lucrătoare;</w:t>
      </w:r>
    </w:p>
    <w:p w14:paraId="7DB3AC9F" w14:textId="77777777" w:rsidR="00031F29"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14:paraId="767F7F0C" w14:textId="1975B06C" w:rsidR="00DE5C49" w:rsidRPr="00E85F78" w:rsidRDefault="00E85F78" w:rsidP="00E85F78">
      <w:pPr>
        <w:jc w:val="both"/>
        <w:rPr>
          <w:rFonts w:ascii="Trebuchet MS" w:hAnsi="Trebuchet MS"/>
          <w:color w:val="C00000"/>
          <w:sz w:val="24"/>
          <w:szCs w:val="24"/>
        </w:rPr>
      </w:pPr>
      <w:r w:rsidRPr="00E85F78">
        <w:rPr>
          <w:rFonts w:ascii="Trebuchet MS" w:hAnsi="Trebuchet MS"/>
          <w:color w:val="C00000"/>
          <w:sz w:val="24"/>
          <w:szCs w:val="24"/>
        </w:rPr>
        <w:t xml:space="preserve">! </w:t>
      </w:r>
      <w:proofErr w:type="spellStart"/>
      <w:r w:rsidR="00DE5C49" w:rsidRPr="00E85F78">
        <w:rPr>
          <w:rFonts w:ascii="Trebuchet MS" w:hAnsi="Trebuchet MS"/>
          <w:color w:val="C00000"/>
          <w:sz w:val="24"/>
          <w:szCs w:val="24"/>
        </w:rPr>
        <w:t>Avand</w:t>
      </w:r>
      <w:proofErr w:type="spellEnd"/>
      <w:r w:rsidR="00DE5C49" w:rsidRPr="00E85F78">
        <w:rPr>
          <w:rFonts w:ascii="Trebuchet MS" w:hAnsi="Trebuchet MS"/>
          <w:color w:val="C00000"/>
          <w:sz w:val="24"/>
          <w:szCs w:val="24"/>
        </w:rPr>
        <w:t xml:space="preserve"> in vedere prevederile </w:t>
      </w:r>
      <w:r w:rsidRPr="00E85F78">
        <w:rPr>
          <w:rFonts w:ascii="Trebuchet MS" w:hAnsi="Trebuchet MS"/>
          <w:color w:val="C00000"/>
          <w:sz w:val="24"/>
          <w:szCs w:val="24"/>
        </w:rPr>
        <w:t>GHIDUL</w:t>
      </w:r>
      <w:r w:rsidRPr="00E85F78">
        <w:rPr>
          <w:rFonts w:ascii="Trebuchet MS" w:hAnsi="Trebuchet MS"/>
          <w:color w:val="C00000"/>
          <w:sz w:val="24"/>
          <w:szCs w:val="24"/>
        </w:rPr>
        <w:t>UI</w:t>
      </w:r>
      <w:r w:rsidRPr="00E85F78">
        <w:rPr>
          <w:rFonts w:ascii="Trebuchet MS" w:hAnsi="Trebuchet MS"/>
          <w:color w:val="C00000"/>
          <w:sz w:val="24"/>
          <w:szCs w:val="24"/>
        </w:rPr>
        <w:t xml:space="preserve"> GRUPURILOR DE AC</w:t>
      </w:r>
      <w:r w:rsidRPr="00E85F78">
        <w:rPr>
          <w:rFonts w:ascii="Trebuchet MS" w:hAnsi="Trebuchet MS"/>
          <w:color w:val="C00000"/>
          <w:sz w:val="24"/>
          <w:szCs w:val="24"/>
        </w:rPr>
        <w:t>T</w:t>
      </w:r>
      <w:r w:rsidRPr="00E85F78">
        <w:rPr>
          <w:rFonts w:ascii="Trebuchet MS" w:hAnsi="Trebuchet MS"/>
          <w:color w:val="C00000"/>
          <w:sz w:val="24"/>
          <w:szCs w:val="24"/>
        </w:rPr>
        <w:t>IUNE</w:t>
      </w:r>
      <w:r w:rsidRPr="00E85F78">
        <w:rPr>
          <w:rFonts w:ascii="Trebuchet MS" w:hAnsi="Trebuchet MS"/>
          <w:color w:val="C00000"/>
          <w:sz w:val="24"/>
          <w:szCs w:val="24"/>
        </w:rPr>
        <w:t xml:space="preserve"> </w:t>
      </w:r>
      <w:r w:rsidRPr="00E85F78">
        <w:rPr>
          <w:rFonts w:ascii="Trebuchet MS" w:hAnsi="Trebuchet MS"/>
          <w:color w:val="C00000"/>
          <w:sz w:val="24"/>
          <w:szCs w:val="24"/>
        </w:rPr>
        <w:t>LOCALĂ PENTRU IMPLEMENTAREA STRATEGIILOR DE DEZVOLTARE LOCALĂ</w:t>
      </w:r>
      <w:r w:rsidR="00DE5C49" w:rsidRPr="00E85F78">
        <w:rPr>
          <w:rFonts w:ascii="Trebuchet MS" w:hAnsi="Trebuchet MS"/>
          <w:color w:val="C00000"/>
          <w:sz w:val="24"/>
          <w:szCs w:val="24"/>
        </w:rPr>
        <w:t xml:space="preserve"> </w:t>
      </w:r>
      <w:r w:rsidRPr="00E85F78">
        <w:rPr>
          <w:rFonts w:ascii="Trebuchet MS" w:hAnsi="Trebuchet MS"/>
          <w:color w:val="C00000"/>
          <w:sz w:val="24"/>
          <w:szCs w:val="24"/>
        </w:rPr>
        <w:t>:</w:t>
      </w:r>
      <w:r w:rsidRPr="00E85F78">
        <w:rPr>
          <w:color w:val="C00000"/>
        </w:rPr>
        <w:t xml:space="preserve"> </w:t>
      </w:r>
      <w:r w:rsidRPr="00E85F78">
        <w:rPr>
          <w:rFonts w:ascii="Trebuchet MS" w:hAnsi="Trebuchet MS"/>
          <w:color w:val="C00000"/>
          <w:sz w:val="24"/>
          <w:szCs w:val="24"/>
        </w:rPr>
        <w:t>“</w:t>
      </w:r>
      <w:r w:rsidRPr="00E85F78">
        <w:rPr>
          <w:rFonts w:ascii="Trebuchet MS" w:hAnsi="Trebuchet MS"/>
          <w:color w:val="C00000"/>
          <w:sz w:val="24"/>
          <w:szCs w:val="24"/>
        </w:rPr>
        <w:t xml:space="preserve"> </w:t>
      </w:r>
      <w:r w:rsidR="00DE5C49" w:rsidRPr="00E85F78">
        <w:rPr>
          <w:rFonts w:ascii="Trebuchet MS" w:hAnsi="Trebuchet MS"/>
          <w:color w:val="C00000"/>
          <w:sz w:val="24"/>
          <w:szCs w:val="24"/>
        </w:rPr>
        <w:t>Apelul de selecție se poate lansa cu minimum 10 zile calendaristice înainte de data limită de depunere a proiectelor la GAL Sudul Gorjului 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r w:rsidRPr="00E85F78">
        <w:rPr>
          <w:rFonts w:ascii="Trebuchet MS" w:hAnsi="Trebuchet MS"/>
          <w:color w:val="C00000"/>
          <w:sz w:val="24"/>
          <w:szCs w:val="24"/>
        </w:rPr>
        <w:t>”</w:t>
      </w:r>
      <w:r w:rsidRPr="00E85F78">
        <w:rPr>
          <w:rFonts w:ascii="Trebuchet MS" w:hAnsi="Trebuchet MS"/>
          <w:color w:val="C00000"/>
          <w:sz w:val="24"/>
          <w:szCs w:val="24"/>
        </w:rPr>
        <w:t>, perioada de depunere a proiectelor pentru masurile ce se vor lansa este de 10 zile, respectiv 03.12.- 13.12.2024. !</w:t>
      </w:r>
    </w:p>
    <w:p w14:paraId="70F23F7A" w14:textId="77777777" w:rsidR="00B86F8E" w:rsidRDefault="005E49C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14:paraId="187A24EF" w14:textId="77777777" w:rsidR="00D60FC1" w:rsidRDefault="00D60FC1" w:rsidP="00D60FC1">
      <w:pPr>
        <w:pStyle w:val="Heading1"/>
        <w:tabs>
          <w:tab w:val="left" w:pos="9639"/>
        </w:tabs>
        <w:ind w:left="0"/>
        <w:jc w:val="both"/>
        <w:rPr>
          <w:rFonts w:ascii="Trebuchet MS" w:hAnsi="Trebuchet MS"/>
          <w:b w:val="0"/>
          <w:lang w:val="ro-RO"/>
        </w:rPr>
      </w:pPr>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r w:rsidR="00906349">
        <w:rPr>
          <w:rFonts w:ascii="Trebuchet MS" w:hAnsi="Trebuchet MS"/>
          <w:b w:val="0"/>
          <w:lang w:val="ro-RO"/>
        </w:rPr>
        <w:t xml:space="preserve"> Se va </w:t>
      </w:r>
      <w:r w:rsidRPr="00D60FC1">
        <w:rPr>
          <w:rFonts w:ascii="Trebuchet MS" w:hAnsi="Trebuchet MS"/>
          <w:b w:val="0"/>
          <w:lang w:val="ro-RO"/>
        </w:rPr>
        <w:t>indica pe pagina de internet data postării tuturor documentelor care au legătură cu sesiunile lansate.</w:t>
      </w:r>
    </w:p>
    <w:p w14:paraId="20E790CF" w14:textId="77777777" w:rsidR="002424FF" w:rsidRDefault="002424FF" w:rsidP="00D60FC1">
      <w:pPr>
        <w:pStyle w:val="Heading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14:paraId="6EAB2093" w14:textId="77777777" w:rsidR="00B86F8E" w:rsidRDefault="00B86F8E" w:rsidP="000A4489">
      <w:pPr>
        <w:pStyle w:val="Heading1"/>
        <w:tabs>
          <w:tab w:val="left" w:pos="9639"/>
        </w:tabs>
        <w:ind w:left="0"/>
        <w:jc w:val="both"/>
        <w:rPr>
          <w:rFonts w:ascii="Trebuchet MS" w:hAnsi="Trebuchet MS"/>
          <w:b w:val="0"/>
          <w:lang w:val="ro-RO"/>
        </w:rPr>
      </w:pPr>
    </w:p>
    <w:p w14:paraId="360D9D44" w14:textId="77777777" w:rsidR="000A4489" w:rsidRPr="00C804FC"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14:paraId="435708E7" w14:textId="77777777" w:rsidR="000A4489" w:rsidRPr="00C804FC" w:rsidRDefault="000A4489" w:rsidP="008F5CA8">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6F6B7F">
        <w:rPr>
          <w:rFonts w:ascii="Trebuchet MS" w:hAnsi="Trebuchet MS"/>
          <w:lang w:val="it-IT"/>
        </w:rPr>
        <w:t>GAL Sudul Gorjului</w:t>
      </w:r>
      <w:r w:rsidRPr="008F5CA8">
        <w:rPr>
          <w:rFonts w:ascii="Trebuchet MS" w:hAnsi="Trebuchet MS"/>
          <w:b w:val="0"/>
          <w:lang w:val="ro-RO"/>
        </w:rPr>
        <w:t xml:space="preserve"> – varianta</w:t>
      </w:r>
      <w:r w:rsidRPr="00C804FC">
        <w:rPr>
          <w:rFonts w:ascii="Trebuchet MS" w:hAnsi="Trebuchet MS"/>
          <w:b w:val="0"/>
          <w:lang w:val="ro-RO"/>
        </w:rPr>
        <w:t xml:space="preserve"> detaliată;</w:t>
      </w:r>
    </w:p>
    <w:p w14:paraId="7CFD5F87"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14:paraId="1F46C78A"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14:paraId="7961B898"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14:paraId="34F399A7" w14:textId="77777777"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14:paraId="283B5AD5" w14:textId="77777777"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 xml:space="preserve">diminuării lor). De asemenea, nu este permisă nicio altă modificare în conținutul apelului de selecție pe perioada de depunere a </w:t>
      </w:r>
      <w:r w:rsidRPr="00D828CD">
        <w:rPr>
          <w:rFonts w:ascii="Trebuchet MS" w:hAnsi="Trebuchet MS"/>
          <w:sz w:val="24"/>
          <w:szCs w:val="24"/>
        </w:rPr>
        <w:lastRenderedPageBreak/>
        <w:t>proiectelor (inclusiv pe durata prelungirii), pentru a se respecta principiul egalității de șanse între solicitanți.</w:t>
      </w:r>
    </w:p>
    <w:p w14:paraId="08186CE2" w14:textId="5BA4AD15"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w:t>
      </w:r>
      <w:r w:rsidR="00743D6B">
        <w:rPr>
          <w:rFonts w:ascii="Trebuchet MS" w:hAnsi="Trebuchet MS"/>
          <w:sz w:val="24"/>
          <w:szCs w:val="24"/>
        </w:rPr>
        <w:t xml:space="preserve"> </w:t>
      </w:r>
      <w:r w:rsidR="00743D6B">
        <w:rPr>
          <w:rFonts w:ascii="Trebuchet MS" w:hAnsi="Trebuchet MS"/>
          <w:noProof/>
        </w:rPr>
        <w:t>(aprobare prin procedură scrisă sau prin teleconferință/videoconferință)</w:t>
      </w:r>
      <w:r w:rsidRPr="004621D5">
        <w:rPr>
          <w:rFonts w:ascii="Trebuchet MS" w:hAnsi="Trebuchet MS"/>
          <w:sz w:val="24"/>
          <w:szCs w:val="24"/>
        </w:rPr>
        <w:t xml:space="preserve">, vor fi transmise la CDRJ, în vederea </w:t>
      </w:r>
      <w:proofErr w:type="spellStart"/>
      <w:r w:rsidRPr="004621D5">
        <w:rPr>
          <w:rFonts w:ascii="Trebuchet MS" w:hAnsi="Trebuchet MS"/>
          <w:sz w:val="24"/>
          <w:szCs w:val="24"/>
        </w:rPr>
        <w:t>avizării.</w:t>
      </w:r>
      <w:r w:rsidRPr="00490E96">
        <w:rPr>
          <w:rFonts w:ascii="Trebuchet MS" w:hAnsi="Trebuchet MS"/>
          <w:sz w:val="24"/>
          <w:szCs w:val="24"/>
        </w:rPr>
        <w:t>Publicitatea</w:t>
      </w:r>
      <w:proofErr w:type="spellEnd"/>
      <w:r w:rsidRPr="00490E96">
        <w:rPr>
          <w:rFonts w:ascii="Trebuchet MS" w:hAnsi="Trebuchet MS"/>
          <w:sz w:val="24"/>
          <w:szCs w:val="24"/>
        </w:rPr>
        <w:t xml:space="preserve"> prelungirii apelurilor de selecție se va face în aceleași condiții în care a fost anunțat apelul de selecție.</w:t>
      </w:r>
    </w:p>
    <w:p w14:paraId="5C095219" w14:textId="77777777" w:rsidR="00757DF3" w:rsidRDefault="004B346F" w:rsidP="004B346F">
      <w:pPr>
        <w:pStyle w:val="Heading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14:paraId="3DCD396D" w14:textId="77777777" w:rsidR="001F207F" w:rsidRPr="001F207F" w:rsidRDefault="001F207F" w:rsidP="004B346F">
      <w:pPr>
        <w:pStyle w:val="Heading1"/>
        <w:tabs>
          <w:tab w:val="left" w:pos="9639"/>
        </w:tabs>
        <w:ind w:left="0"/>
        <w:jc w:val="both"/>
        <w:rPr>
          <w:rFonts w:ascii="Trebuchet MS" w:hAnsi="Trebuchet MS" w:cs="Arial"/>
          <w:b w:val="0"/>
          <w:color w:val="000000" w:themeColor="text1"/>
          <w:lang w:val="ro-RO"/>
        </w:rPr>
      </w:pPr>
    </w:p>
    <w:p w14:paraId="0520E9B0" w14:textId="5B64B51E" w:rsidR="001F207F" w:rsidRPr="001F207F" w:rsidRDefault="001F207F" w:rsidP="001F207F">
      <w:pPr>
        <w:jc w:val="both"/>
        <w:rPr>
          <w:rFonts w:ascii="Trebuchet MS" w:hAnsi="Trebuchet MS"/>
          <w:sz w:val="24"/>
          <w:szCs w:val="24"/>
        </w:rPr>
      </w:pPr>
      <w:r w:rsidRPr="001F207F">
        <w:rPr>
          <w:rFonts w:ascii="Trebuchet MS" w:hAnsi="Trebuchet MS"/>
          <w:sz w:val="24"/>
          <w:szCs w:val="24"/>
        </w:rPr>
        <w:t xml:space="preserve">Erata se postează pe pagina de internet-a GAL Sudul Gorjului cel târziu în ziua imediat următoare avizării acesteia de către consilierul CDRJ responsabil cu monitorizarea GAL, </w:t>
      </w:r>
      <w:r w:rsidR="00235DA8">
        <w:rPr>
          <w:rFonts w:ascii="Trebuchet MS" w:hAnsi="Trebuchet MS"/>
          <w:noProof/>
        </w:rPr>
        <w:t>dar nu mai târziu de ultima zi a respectivei sesiuni,</w:t>
      </w:r>
      <w:r w:rsidR="00235DA8" w:rsidRPr="007944B3">
        <w:rPr>
          <w:rFonts w:ascii="Trebuchet MS" w:hAnsi="Trebuchet MS"/>
          <w:noProof/>
        </w:rPr>
        <w:t xml:space="preserve"> </w:t>
      </w:r>
      <w:r w:rsidRPr="001F207F">
        <w:rPr>
          <w:rFonts w:ascii="Trebuchet MS" w:hAnsi="Trebuchet MS"/>
          <w:sz w:val="24"/>
          <w:szCs w:val="24"/>
        </w:rPr>
        <w:t>având indicată în mod obligatoriu data postării.</w:t>
      </w:r>
    </w:p>
    <w:p w14:paraId="5AB1A54E" w14:textId="77777777" w:rsidR="001F207F" w:rsidRPr="001F207F" w:rsidRDefault="001F207F" w:rsidP="001F207F">
      <w:pPr>
        <w:jc w:val="both"/>
        <w:rPr>
          <w:rFonts w:ascii="Trebuchet MS" w:hAnsi="Trebuchet MS"/>
          <w:sz w:val="24"/>
          <w:szCs w:val="24"/>
        </w:rPr>
      </w:pPr>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6C1F8D28" w14:textId="77777777" w:rsidR="00BF63E2" w:rsidRPr="00B25BD5" w:rsidRDefault="001C775C" w:rsidP="00BF63E2">
      <w:pPr>
        <w:pStyle w:val="Heading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r w:rsidR="00B25BD5" w:rsidRPr="006F6B7F">
        <w:rPr>
          <w:rFonts w:ascii="Trebuchet MS" w:hAnsi="Trebuchet MS"/>
          <w:b w:val="0"/>
          <w:lang w:val="it-IT"/>
        </w:rPr>
        <w:t>Gor</w:t>
      </w:r>
      <w:r w:rsidR="002908BB" w:rsidRPr="006F6B7F">
        <w:rPr>
          <w:rFonts w:ascii="Trebuchet MS" w:hAnsi="Trebuchet MS"/>
          <w:b w:val="0"/>
          <w:lang w:val="it-IT"/>
        </w:rPr>
        <w:t>j</w:t>
      </w:r>
      <w:r w:rsidR="00B25BD5" w:rsidRPr="006F6B7F">
        <w:rPr>
          <w:rFonts w:ascii="Trebuchet MS" w:hAnsi="Trebuchet MS"/>
          <w:b w:val="0"/>
          <w:lang w:val="it-IT"/>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6F6B7F">
        <w:rPr>
          <w:rFonts w:ascii="Trebuchet MS" w:hAnsi="Trebuchet MS"/>
          <w:b w:val="0"/>
          <w:lang w:val="it-IT"/>
        </w:rPr>
        <w:t>Gorj</w:t>
      </w:r>
      <w:r w:rsidR="00BF63E2" w:rsidRPr="00B25BD5">
        <w:rPr>
          <w:rFonts w:ascii="Trebuchet MS" w:hAnsi="Trebuchet MS"/>
          <w:b w:val="0"/>
          <w:lang w:val="ro-RO"/>
        </w:rPr>
        <w:t xml:space="preserve">. </w:t>
      </w:r>
    </w:p>
    <w:p w14:paraId="63D24A35" w14:textId="6CD86DBA" w:rsidR="006B6780" w:rsidRPr="006B6780" w:rsidRDefault="001F207F" w:rsidP="006B6780">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4"/>
          <w:szCs w:val="24"/>
        </w:rPr>
      </w:pPr>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r w:rsidR="00D67C46" w:rsidRPr="00D67C46">
        <w:rPr>
          <w:rFonts w:ascii="Trebuchet MS" w:eastAsia="Calibri" w:hAnsi="Trebuchet MS" w:cs="Arial"/>
          <w:color w:val="000000" w:themeColor="text1"/>
          <w:sz w:val="24"/>
          <w:szCs w:val="24"/>
        </w:rPr>
        <w:t xml:space="preserve"> Sudul Gorjului</w:t>
      </w:r>
      <w:r w:rsidRPr="00D67C46">
        <w:rPr>
          <w:rFonts w:ascii="Trebuchet MS" w:eastAsia="Calibri" w:hAnsi="Trebuchet MS" w:cs="Arial"/>
          <w:color w:val="000000" w:themeColor="text1"/>
          <w:sz w:val="24"/>
          <w:szCs w:val="24"/>
        </w:rPr>
        <w:t xml:space="preserve"> are obligația de a lansa apeluri de selecție adresate entităților interesate</w:t>
      </w:r>
      <w:r w:rsidR="00235DA8">
        <w:rPr>
          <w:rFonts w:ascii="Trebuchet MS" w:eastAsia="Calibri" w:hAnsi="Trebuchet MS" w:cs="Arial"/>
          <w:color w:val="000000" w:themeColor="text1"/>
          <w:sz w:val="24"/>
          <w:szCs w:val="24"/>
        </w:rPr>
        <w:t xml:space="preserve"> </w:t>
      </w:r>
      <w:r w:rsidR="00235DA8" w:rsidRPr="006B6780">
        <w:rPr>
          <w:rFonts w:ascii="Trebuchet MS" w:hAnsi="Trebuchet MS"/>
          <w:sz w:val="24"/>
          <w:szCs w:val="24"/>
        </w:rPr>
        <w:t>și de a întreprinde toate demersurile pentru a asigura implementarea proiectelor aferente acestor măsuri, inclusiv depunerea și implementarea proiectelor de către GAL, în conformitate cu prevederile Ghidului Grupurilor de Acțiune Locală pentru implementarea strategiilor de dezvoltare locală, elaborat de către DGDR – AM PNDR</w:t>
      </w:r>
      <w:r w:rsidRPr="006B6780">
        <w:rPr>
          <w:rFonts w:ascii="Trebuchet MS" w:eastAsia="Calibri" w:hAnsi="Trebuchet MS" w:cs="Arial"/>
          <w:color w:val="000000" w:themeColor="text1"/>
          <w:sz w:val="24"/>
          <w:szCs w:val="24"/>
        </w:rPr>
        <w:t>.</w:t>
      </w:r>
      <w:r w:rsidR="006B6780" w:rsidRPr="006B6780">
        <w:rPr>
          <w:rFonts w:ascii="Trebuchet MS" w:hAnsi="Trebuchet MS"/>
          <w:sz w:val="24"/>
          <w:szCs w:val="24"/>
        </w:rPr>
        <w:t xml:space="preserve"> Pentru măsurile pentru care s-a primit punctaj la selecția SDL</w:t>
      </w:r>
      <w:r w:rsidRPr="006B6780">
        <w:rPr>
          <w:rFonts w:ascii="Trebuchet MS" w:eastAsia="Calibri" w:hAnsi="Trebuchet MS" w:cs="Arial"/>
          <w:color w:val="000000" w:themeColor="text1"/>
          <w:sz w:val="24"/>
          <w:szCs w:val="24"/>
        </w:rPr>
        <w:t>, GAL Sudul Gorjului are obligația de a aplica</w:t>
      </w:r>
      <w:r w:rsidR="006B6780"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alături de alți potențiali beneficiari, </w:t>
      </w:r>
      <w:r w:rsidRPr="006B6780">
        <w:rPr>
          <w:rFonts w:ascii="Trebuchet MS" w:eastAsia="Calibri" w:hAnsi="Trebuchet MS" w:cs="Arial"/>
          <w:color w:val="000000" w:themeColor="text1"/>
          <w:sz w:val="24"/>
          <w:szCs w:val="24"/>
        </w:rPr>
        <w:t xml:space="preserve"> în calitate de solicitant/ partener în cadrul proiectului (calitatea de partener poate fi dobândită doar în cazul măsurilor de infrastructură socială), </w:t>
      </w:r>
      <w:r w:rsidR="006B6780" w:rsidRPr="006B6780">
        <w:rPr>
          <w:rFonts w:ascii="Trebuchet MS" w:hAnsi="Trebuchet MS"/>
          <w:sz w:val="24"/>
          <w:szCs w:val="24"/>
        </w:rPr>
        <w:t>pentru a se asigura îndeplinirea criteriilor de selecție</w:t>
      </w:r>
      <w:r w:rsidRPr="006B6780">
        <w:rPr>
          <w:rFonts w:ascii="Trebuchet MS" w:eastAsia="Calibri" w:hAnsi="Trebuchet MS" w:cs="Arial"/>
          <w:color w:val="000000" w:themeColor="text1"/>
          <w:sz w:val="24"/>
          <w:szCs w:val="24"/>
        </w:rPr>
        <w:t xml:space="preserve">. În vederea evitării conflictului de interese, GAL va </w:t>
      </w:r>
      <w:proofErr w:type="spellStart"/>
      <w:r w:rsidRPr="006B6780">
        <w:rPr>
          <w:rFonts w:ascii="Trebuchet MS" w:eastAsia="Calibri" w:hAnsi="Trebuchet MS" w:cs="Arial"/>
          <w:color w:val="000000" w:themeColor="text1"/>
          <w:sz w:val="24"/>
          <w:szCs w:val="24"/>
        </w:rPr>
        <w:t>externaliza</w:t>
      </w:r>
      <w:proofErr w:type="spellEnd"/>
      <w:r w:rsidRPr="006B6780">
        <w:rPr>
          <w:rFonts w:ascii="Trebuchet MS" w:eastAsia="Calibri" w:hAnsi="Trebuchet MS" w:cs="Arial"/>
          <w:color w:val="000000" w:themeColor="text1"/>
          <w:sz w:val="24"/>
          <w:szCs w:val="24"/>
        </w:rPr>
        <w:t xml:space="preserve"> evaluarea proiectelor depuse în cadrul apelului în care GAL aplică ca solicitant sau partener</w:t>
      </w:r>
      <w:r w:rsidR="006B6780" w:rsidRPr="00F77E15">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(în cazul proiectelor de infrastructură socială, cu condiția acreditării ca furnizor de servicii sociale) către o entitate independentă</w:t>
      </w:r>
      <w:r w:rsidRPr="006B6780">
        <w:rPr>
          <w:rFonts w:ascii="Trebuchet MS" w:eastAsia="Calibri" w:hAnsi="Trebuchet MS" w:cs="Arial"/>
          <w:color w:val="000000" w:themeColor="text1"/>
          <w:sz w:val="24"/>
          <w:szCs w:val="24"/>
        </w:rPr>
        <w:t>.</w:t>
      </w:r>
      <w:r w:rsidR="00D67C46"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Atragem atenția asupra faptului că evitarea conflictului de interese trebuie să se asigure și la nivelul entității către care se </w:t>
      </w:r>
      <w:proofErr w:type="spellStart"/>
      <w:r w:rsidR="006B6780" w:rsidRPr="006B6780">
        <w:rPr>
          <w:rFonts w:ascii="Trebuchet MS" w:hAnsi="Trebuchet MS"/>
          <w:sz w:val="24"/>
          <w:szCs w:val="24"/>
        </w:rPr>
        <w:lastRenderedPageBreak/>
        <w:t>externalizează</w:t>
      </w:r>
      <w:proofErr w:type="spellEnd"/>
      <w:r w:rsidR="006B6780" w:rsidRPr="006B6780">
        <w:rPr>
          <w:rFonts w:ascii="Trebuchet MS" w:hAnsi="Trebuchet MS"/>
          <w:sz w:val="24"/>
          <w:szCs w:val="24"/>
        </w:rPr>
        <w:t xml:space="preserve"> evaluarea. În situația în care o parte dintre membrii Comitetului de selecție au participat la elaborarea proiectului, aceștia nu vor lua parte la procesul de selecție și nu vor semna Raportul de selecție. </w:t>
      </w:r>
    </w:p>
    <w:p w14:paraId="44ADBBE2" w14:textId="77777777" w:rsidR="00757DF3" w:rsidRPr="00757DF3" w:rsidRDefault="00345C9F" w:rsidP="00757DF3">
      <w:pPr>
        <w:pStyle w:val="Heading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14:paraId="580DB5C6" w14:textId="77777777" w:rsidR="00757DF3" w:rsidRPr="00345C9F" w:rsidRDefault="00757DF3" w:rsidP="00757DF3">
      <w:pPr>
        <w:pStyle w:val="Heading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14:paraId="2103639E" w14:textId="77777777" w:rsidR="00401ADD" w:rsidRPr="00C804FC" w:rsidRDefault="00401ADD" w:rsidP="00BF63E2">
      <w:pPr>
        <w:pStyle w:val="Heading1"/>
        <w:tabs>
          <w:tab w:val="left" w:pos="9639"/>
        </w:tabs>
        <w:ind w:left="0"/>
        <w:jc w:val="both"/>
        <w:rPr>
          <w:rFonts w:ascii="Trebuchet MS" w:hAnsi="Trebuchet MS"/>
          <w:b w:val="0"/>
          <w:lang w:val="ro-RO"/>
        </w:rPr>
      </w:pPr>
    </w:p>
    <w:p w14:paraId="1A117373" w14:textId="77777777"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14:paraId="2A86CE75" w14:textId="77777777"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14:paraId="10AB2384" w14:textId="77777777" w:rsidR="002C059A" w:rsidRPr="00C804FC" w:rsidRDefault="002C059A" w:rsidP="00F306B6">
      <w:pPr>
        <w:pStyle w:val="ListParagraph"/>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14:paraId="107E3D99" w14:textId="77777777"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14:paraId="560DC45D" w14:textId="77777777" w:rsidR="001D1D04" w:rsidRPr="00C804FC" w:rsidRDefault="003A5DBB" w:rsidP="001D1D04">
      <w:pPr>
        <w:pStyle w:val="Body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14:paraId="6932FCF3" w14:textId="77777777" w:rsidR="00066FF3" w:rsidRPr="00C804FC" w:rsidRDefault="001D1D04" w:rsidP="003A5DBB">
      <w:pPr>
        <w:pStyle w:val="Body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14:paraId="641ED5F5" w14:textId="77777777" w:rsidR="002C059A" w:rsidRPr="00C804FC" w:rsidRDefault="00696365" w:rsidP="001D1D04">
      <w:pPr>
        <w:pStyle w:val="Body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14:paraId="0E03167C" w14:textId="77777777" w:rsidR="00696365" w:rsidRPr="00C804FC" w:rsidRDefault="00696365" w:rsidP="002C059A">
      <w:pPr>
        <w:pStyle w:val="Body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14:paraId="27825DE7" w14:textId="77777777" w:rsidR="002C059A" w:rsidRPr="00C804FC" w:rsidRDefault="002C059A" w:rsidP="002C059A">
      <w:pPr>
        <w:pStyle w:val="Body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14:paraId="4F592C00"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lastRenderedPageBreak/>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14:paraId="2AF9E7F9" w14:textId="77777777" w:rsidR="00066FF3" w:rsidRPr="00C804FC" w:rsidRDefault="00066FF3" w:rsidP="002C059A">
      <w:pPr>
        <w:pStyle w:val="Body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14:paraId="50450B7B"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14:paraId="03D6473A"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14:paraId="4E7731DE" w14:textId="77777777" w:rsidR="00696365" w:rsidRPr="00C804FC" w:rsidRDefault="002C059A" w:rsidP="00696365">
      <w:pPr>
        <w:pStyle w:val="Body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14:paraId="4DC0FB86" w14:textId="77777777" w:rsidR="002C059A" w:rsidRPr="00C804FC" w:rsidRDefault="002C059A" w:rsidP="00F306B6">
      <w:pPr>
        <w:pStyle w:val="ListParagraph"/>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14:paraId="7F7E1067" w14:textId="77777777" w:rsidR="002C059A" w:rsidRPr="00C804FC" w:rsidRDefault="002C059A" w:rsidP="007673F1">
      <w:pPr>
        <w:pStyle w:val="Body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14:paraId="22483F9F"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14:paraId="48BD8882" w14:textId="77777777" w:rsidR="002C059A" w:rsidRPr="00C804FC" w:rsidRDefault="002C059A" w:rsidP="00170BC3">
      <w:pPr>
        <w:pStyle w:val="Body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14:paraId="2A2AC396"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14:paraId="459E1B99"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14:paraId="5D9588B5" w14:textId="77777777" w:rsidR="002C059A" w:rsidRPr="00C804FC" w:rsidRDefault="006E0D43"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14:paraId="4CAA7693"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14:paraId="4293B1AE" w14:textId="77777777" w:rsidR="0024173C" w:rsidRPr="00C804FC" w:rsidRDefault="0024173C" w:rsidP="002C059A">
      <w:pPr>
        <w:pStyle w:val="Body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xml:space="preserve">. Solicitantul trebuie să prezinte originalul </w:t>
      </w:r>
      <w:r w:rsidRPr="00C804FC">
        <w:rPr>
          <w:rFonts w:ascii="Trebuchet MS" w:hAnsi="Trebuchet MS"/>
          <w:noProof w:val="0"/>
        </w:rPr>
        <w:lastRenderedPageBreak/>
        <w:t>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14:paraId="3714369B" w14:textId="77777777" w:rsidR="002768A3" w:rsidRPr="00C804FC" w:rsidRDefault="002C059A" w:rsidP="002C059A">
      <w:pPr>
        <w:pStyle w:val="Body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14:paraId="1D7F9C59" w14:textId="77777777" w:rsidR="002C059A" w:rsidRDefault="002C059A" w:rsidP="003967DA">
      <w:pPr>
        <w:pStyle w:val="BodyText"/>
        <w:jc w:val="both"/>
        <w:rPr>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14:paraId="439DB31C" w14:textId="77777777" w:rsidR="00985362" w:rsidRPr="00C804FC" w:rsidRDefault="00985362" w:rsidP="003967DA">
      <w:pPr>
        <w:pStyle w:val="BodyText"/>
        <w:jc w:val="both"/>
        <w:rPr>
          <w:rFonts w:ascii="Trebuchet MS" w:hAnsi="Trebuchet MS"/>
          <w:noProof w:val="0"/>
        </w:rPr>
      </w:pPr>
      <w:r w:rsidRPr="00985362">
        <w:rPr>
          <w:rFonts w:ascii="Trebuchet MS" w:hAnsi="Trebuchet MS"/>
          <w:noProof w:val="0"/>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13ED1C88" w14:textId="77777777" w:rsidR="002C059A" w:rsidRPr="00FB5E84" w:rsidRDefault="002C059A" w:rsidP="00170BC3">
      <w:pPr>
        <w:pStyle w:val="Body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14:paraId="0A6C3B57" w14:textId="77777777" w:rsidR="002C059A" w:rsidRPr="004B0DD1"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14:paraId="752D3957" w14:textId="1130A2D4" w:rsidR="002C059A" w:rsidRPr="00FB5E84" w:rsidRDefault="002C059A" w:rsidP="00942444">
      <w:pPr>
        <w:pStyle w:val="ListParagraph"/>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14:paraId="62FDBC69" w14:textId="77777777" w:rsidR="00141984" w:rsidRPr="00FB5E84" w:rsidRDefault="002C059A" w:rsidP="00942444">
      <w:pPr>
        <w:pStyle w:val="Body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14:paraId="3B31E116" w14:textId="77777777" w:rsidR="002C059A" w:rsidRPr="00FF0721" w:rsidRDefault="002C059A" w:rsidP="00942444">
      <w:pPr>
        <w:pStyle w:val="BodyText"/>
        <w:widowControl w:val="0"/>
        <w:numPr>
          <w:ilvl w:val="0"/>
          <w:numId w:val="24"/>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14:paraId="0394D3C6" w14:textId="77777777" w:rsidR="00141984" w:rsidRPr="00B223B8" w:rsidRDefault="00141984" w:rsidP="00F306B6">
      <w:pPr>
        <w:pStyle w:val="Body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14:paraId="7F8D110B"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14:paraId="61D3C316"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14:paraId="13F01902" w14:textId="77777777" w:rsidR="00A947FA" w:rsidRPr="00FB5E84" w:rsidRDefault="0088704E" w:rsidP="007B6A0F">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14:paraId="7CFC186C" w14:textId="77777777" w:rsidR="0088304A" w:rsidRPr="00C804FC" w:rsidRDefault="0088304A" w:rsidP="0088304A">
      <w:pPr>
        <w:pStyle w:val="BodyText"/>
        <w:widowControl w:val="0"/>
        <w:spacing w:after="0"/>
        <w:ind w:left="426"/>
        <w:jc w:val="both"/>
        <w:rPr>
          <w:rFonts w:ascii="Trebuchet MS" w:hAnsi="Trebuchet MS"/>
          <w:noProof w:val="0"/>
        </w:rPr>
      </w:pPr>
    </w:p>
    <w:p w14:paraId="6E41D800" w14:textId="77777777" w:rsidR="002C059A" w:rsidRPr="00C804FC" w:rsidRDefault="002C059A" w:rsidP="00D95E28">
      <w:pPr>
        <w:pStyle w:val="ListParagraph"/>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w:t>
      </w:r>
      <w:r w:rsidRPr="00C804FC">
        <w:rPr>
          <w:rFonts w:ascii="Trebuchet MS" w:hAnsi="Trebuchet MS"/>
          <w:sz w:val="24"/>
          <w:szCs w:val="24"/>
        </w:rPr>
        <w:lastRenderedPageBreak/>
        <w:t xml:space="preserve">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14:paraId="6F086013" w14:textId="77777777" w:rsidR="002C059A" w:rsidRPr="00C804FC" w:rsidRDefault="002C059A" w:rsidP="00E03B7A">
      <w:pPr>
        <w:pStyle w:val="Body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14:paraId="2F5A9E48" w14:textId="77777777" w:rsidR="00D95E28" w:rsidRPr="00C804FC" w:rsidRDefault="002C059A" w:rsidP="001D1D04">
      <w:pPr>
        <w:pStyle w:val="Body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14:paraId="427700DB" w14:textId="77777777"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14:paraId="6A689D16" w14:textId="77777777"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14:paraId="4A5F326D"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14:paraId="411E6CD8"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14:paraId="47426DDD" w14:textId="58DD9D93"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p>
    <w:p w14:paraId="5A7D977E"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14:paraId="1F299F4E" w14:textId="77777777"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14:paraId="1AD147B5" w14:textId="77777777"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14:paraId="6DA32C2F" w14:textId="666DB665"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w:t>
      </w:r>
      <w:r w:rsidR="00A4388D" w:rsidRPr="00A4388D">
        <w:rPr>
          <w:rFonts w:ascii="Trebuchet MS" w:hAnsi="Trebuchet MS" w:cs="Calibri"/>
          <w:sz w:val="24"/>
          <w:szCs w:val="24"/>
        </w:rPr>
        <w:lastRenderedPageBreak/>
        <w:t>sens, pentru respectarea principiului de verificare “4 ochi” și confidențialitatea datelor din cadrul proiectului.</w:t>
      </w:r>
    </w:p>
    <w:p w14:paraId="27E306AE" w14:textId="77777777"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14:paraId="4B840193" w14:textId="77777777"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14:paraId="223D3F5E" w14:textId="77777777"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14:paraId="22B4C042" w14:textId="77777777" w:rsidR="00BE51CC" w:rsidRPr="00C804FC" w:rsidRDefault="008B2A78" w:rsidP="00BE51CC">
      <w:pPr>
        <w:pStyle w:val="ListParagraph"/>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14:paraId="0B4065EB"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14:paraId="409295DA"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14:paraId="528BAFD9"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14:paraId="53E60800"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14:paraId="3ACDBE9E"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14:paraId="02168C58" w14:textId="77777777" w:rsidR="007F280C" w:rsidRPr="00C804FC" w:rsidRDefault="007F280C" w:rsidP="003C6892">
      <w:pPr>
        <w:pStyle w:val="ListParagraph"/>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14:paraId="3612B063" w14:textId="77777777" w:rsidR="00D81A46" w:rsidRPr="00C804FC" w:rsidRDefault="002D68DC" w:rsidP="00D81A46">
      <w:pPr>
        <w:pStyle w:val="ListParagraph"/>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14:paraId="06058416" w14:textId="5AA4A57D"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14:paraId="1CA8FA5D" w14:textId="77777777" w:rsidR="00D81A46" w:rsidRPr="00C804FC" w:rsidRDefault="00666D2B" w:rsidP="008301A3">
      <w:pPr>
        <w:pStyle w:val="ListParagraph"/>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14:paraId="1999885F" w14:textId="77777777" w:rsidR="003C6892" w:rsidRPr="00C804FC" w:rsidRDefault="003C6892" w:rsidP="008301A3">
      <w:pPr>
        <w:pStyle w:val="ListParagraph"/>
        <w:ind w:left="0"/>
        <w:jc w:val="both"/>
        <w:rPr>
          <w:rFonts w:ascii="Trebuchet MS" w:hAnsi="Trebuchet MS"/>
          <w:sz w:val="24"/>
          <w:szCs w:val="24"/>
        </w:rPr>
      </w:pPr>
    </w:p>
    <w:p w14:paraId="32115C09" w14:textId="77777777"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lastRenderedPageBreak/>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14:paraId="5F048F99" w14:textId="77777777"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14:paraId="4D05C19D" w14:textId="77777777"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14:paraId="70E1867D" w14:textId="77777777" w:rsidR="00CD52FA" w:rsidRPr="00C804FC" w:rsidRDefault="00CD52FA" w:rsidP="009E03AC">
      <w:pPr>
        <w:pStyle w:val="ListParagraph"/>
        <w:widowControl w:val="0"/>
        <w:numPr>
          <w:ilvl w:val="0"/>
          <w:numId w:val="17"/>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14:paraId="16F15D2D" w14:textId="77777777" w:rsidR="008301A3" w:rsidRPr="00C804FC" w:rsidRDefault="008301A3" w:rsidP="009E03AC">
      <w:pPr>
        <w:pStyle w:val="ListParagraph"/>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14:paraId="44905340" w14:textId="77777777" w:rsidR="008301A3" w:rsidRPr="00C804FC" w:rsidRDefault="008301A3" w:rsidP="00203B93">
      <w:pPr>
        <w:pStyle w:val="ListParagraph"/>
        <w:widowControl w:val="0"/>
        <w:tabs>
          <w:tab w:val="left" w:pos="1501"/>
        </w:tabs>
        <w:spacing w:before="1" w:after="0" w:line="276" w:lineRule="auto"/>
        <w:jc w:val="both"/>
        <w:rPr>
          <w:rFonts w:ascii="Trebuchet MS" w:hAnsi="Trebuchet MS"/>
          <w:sz w:val="24"/>
        </w:rPr>
      </w:pPr>
    </w:p>
    <w:p w14:paraId="6FD69829" w14:textId="77777777" w:rsidR="00151F8B" w:rsidRPr="00083698" w:rsidRDefault="008A4950" w:rsidP="001877EC">
      <w:pPr>
        <w:pStyle w:val="ListParagraph"/>
        <w:widowControl w:val="0"/>
        <w:tabs>
          <w:tab w:val="left" w:pos="1501"/>
        </w:tabs>
        <w:spacing w:before="1" w:after="0" w:line="276" w:lineRule="auto"/>
        <w:ind w:left="0"/>
        <w:jc w:val="both"/>
        <w:rPr>
          <w:rFonts w:ascii="Trebuchet MS" w:hAnsi="Trebuchet MS"/>
          <w:b/>
          <w:sz w:val="24"/>
        </w:rPr>
      </w:pPr>
      <w:r w:rsidRPr="005E030B">
        <w:rPr>
          <w:rFonts w:ascii="Trebuchet MS" w:hAnsi="Trebuchet MS"/>
          <w:b/>
          <w:sz w:val="24"/>
        </w:rPr>
        <w:t>C</w:t>
      </w:r>
      <w:r w:rsidR="00203B93" w:rsidRPr="005E030B">
        <w:rPr>
          <w:rFonts w:ascii="Trebuchet MS" w:hAnsi="Trebuchet MS"/>
          <w:b/>
          <w:sz w:val="24"/>
        </w:rPr>
        <w:t>ererile de finanțare care nu se regăsesc în situațiile menționate mai sus, vor fi acceptate pentru verificarea conformității.</w:t>
      </w:r>
      <w:r w:rsidRPr="005E030B">
        <w:rPr>
          <w:rFonts w:ascii="Trebuchet MS" w:hAnsi="Trebuchet MS"/>
          <w:b/>
          <w:sz w:val="24"/>
        </w:rPr>
        <w:t xml:space="preserve"> </w:t>
      </w:r>
      <w:r w:rsidR="005273A4" w:rsidRPr="005E030B">
        <w:rPr>
          <w:rFonts w:ascii="Trebuchet MS" w:hAnsi="Trebuchet MS"/>
          <w:b/>
          <w:sz w:val="24"/>
        </w:rPr>
        <w:t xml:space="preserve">Conformitatea se va realiza în maxim 48 </w:t>
      </w:r>
      <w:r w:rsidR="009E03AC" w:rsidRPr="005E030B">
        <w:rPr>
          <w:rFonts w:ascii="Trebuchet MS" w:hAnsi="Trebuchet MS"/>
          <w:b/>
          <w:sz w:val="24"/>
        </w:rPr>
        <w:t xml:space="preserve">de </w:t>
      </w:r>
      <w:r w:rsidR="005273A4" w:rsidRPr="005E030B">
        <w:rPr>
          <w:rFonts w:ascii="Trebuchet MS" w:hAnsi="Trebuchet MS"/>
          <w:b/>
          <w:sz w:val="24"/>
        </w:rPr>
        <w:t xml:space="preserve">ore de la înregistrarea proiectului la GAL </w:t>
      </w:r>
      <w:r w:rsidR="00B25BD5" w:rsidRPr="005E030B">
        <w:rPr>
          <w:rFonts w:ascii="Trebuchet MS" w:hAnsi="Trebuchet MS" w:cs="Calibri"/>
          <w:b/>
          <w:sz w:val="24"/>
          <w:szCs w:val="24"/>
        </w:rPr>
        <w:t>Sudul Gorjului</w:t>
      </w:r>
      <w:r w:rsidR="005273A4" w:rsidRPr="005E030B">
        <w:rPr>
          <w:rFonts w:ascii="Trebuchet MS" w:hAnsi="Trebuchet MS"/>
          <w:b/>
          <w:sz w:val="24"/>
        </w:rPr>
        <w:t>.</w:t>
      </w:r>
      <w:r w:rsidR="005273A4" w:rsidRPr="00083698">
        <w:rPr>
          <w:rFonts w:ascii="Trebuchet MS" w:hAnsi="Trebuchet MS"/>
          <w:b/>
          <w:sz w:val="24"/>
        </w:rPr>
        <w:t xml:space="preserve"> </w:t>
      </w:r>
    </w:p>
    <w:p w14:paraId="16985BE7" w14:textId="77777777" w:rsidR="001877EC" w:rsidRPr="00C804FC" w:rsidRDefault="005273A4" w:rsidP="001877EC">
      <w:pPr>
        <w:pStyle w:val="ListParagraph"/>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14:paraId="6E0A5BE5" w14:textId="77777777" w:rsidR="00AC7538" w:rsidRPr="00C804FC" w:rsidRDefault="005273A4" w:rsidP="001877EC">
      <w:pPr>
        <w:pStyle w:val="ListParagraph"/>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14:paraId="1E745C20" w14:textId="77777777" w:rsidR="001649F3" w:rsidRPr="00C804FC" w:rsidRDefault="001649F3"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14:paraId="70FEFBE2" w14:textId="77777777" w:rsidR="00B92C75" w:rsidRPr="00C804FC" w:rsidRDefault="009E03AC"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xml:space="preserve">/ Documentației de Avizare pentru </w:t>
      </w:r>
      <w:r w:rsidR="00B92C75" w:rsidRPr="00C804FC">
        <w:rPr>
          <w:rFonts w:ascii="Trebuchet MS" w:hAnsi="Trebuchet MS"/>
          <w:sz w:val="24"/>
        </w:rPr>
        <w:lastRenderedPageBreak/>
        <w:t>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14:paraId="0111F927" w14:textId="77777777" w:rsidR="001649F3" w:rsidRPr="00C804FC" w:rsidRDefault="00B92C75"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14:paraId="298FFDF3" w14:textId="77777777" w:rsidR="001649F3" w:rsidRPr="00C804FC" w:rsidRDefault="001649F3" w:rsidP="00F306B6">
      <w:pPr>
        <w:pStyle w:val="ListParagraph"/>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dosarul va fi legat din</w:t>
      </w:r>
      <w:r w:rsidRPr="00C804FC">
        <w:rPr>
          <w:rFonts w:ascii="Trebuchet MS" w:hAnsi="Trebuchet MS"/>
          <w:spacing w:val="-23"/>
          <w:sz w:val="24"/>
        </w:rPr>
        <w:t xml:space="preserve"> </w:t>
      </w:r>
      <w:r w:rsidRPr="00C804FC">
        <w:rPr>
          <w:rFonts w:ascii="Trebuchet MS" w:hAnsi="Trebuchet MS"/>
          <w:sz w:val="24"/>
        </w:rPr>
        <w:t>nou.</w:t>
      </w:r>
    </w:p>
    <w:p w14:paraId="140E1046" w14:textId="77777777" w:rsidR="00BA6DA6" w:rsidRPr="00C804FC" w:rsidRDefault="001649F3"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14:paraId="7A9306DC"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14:paraId="757B1BAB"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14:paraId="0EE16D61" w14:textId="77777777" w:rsidR="00125E16" w:rsidRPr="00C804FC" w:rsidRDefault="00BA6DA6" w:rsidP="00125E16">
      <w:pPr>
        <w:pStyle w:val="Body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14:paraId="792DD842" w14:textId="77777777"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14:paraId="6ECE5AC1" w14:textId="77777777"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14:paraId="7D7C84D6" w14:textId="77777777"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 xml:space="preserve">Sudul </w:t>
      </w:r>
      <w:r w:rsidR="00B25BD5">
        <w:rPr>
          <w:rFonts w:ascii="Trebuchet MS" w:hAnsi="Trebuchet MS" w:cs="Calibri"/>
          <w:sz w:val="24"/>
          <w:szCs w:val="24"/>
        </w:rPr>
        <w:lastRenderedPageBreak/>
        <w:t>Gorjului</w:t>
      </w:r>
      <w:r w:rsidR="00BE2D44" w:rsidRPr="00C804FC">
        <w:rPr>
          <w:rFonts w:ascii="Trebuchet MS" w:hAnsi="Trebuchet MS"/>
          <w:sz w:val="24"/>
        </w:rPr>
        <w:t xml:space="preserve"> </w:t>
      </w:r>
      <w:r w:rsidR="00BA6DA6" w:rsidRPr="00C804FC">
        <w:rPr>
          <w:rFonts w:ascii="Trebuchet MS" w:hAnsi="Trebuchet MS"/>
          <w:sz w:val="24"/>
        </w:rPr>
        <w:t>și la sediu.</w:t>
      </w:r>
    </w:p>
    <w:p w14:paraId="2D010725" w14:textId="77777777" w:rsidR="001649F3" w:rsidRPr="00C804FC" w:rsidRDefault="007A2BD2" w:rsidP="00125E16">
      <w:pPr>
        <w:pStyle w:val="Body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14:paraId="1B7BE498" w14:textId="77777777"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14:paraId="7AFD6000" w14:textId="77777777"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14:paraId="6558D676" w14:textId="77777777" w:rsidR="001649F3" w:rsidRPr="00C804FC" w:rsidRDefault="007B2E88" w:rsidP="00125E16">
      <w:pPr>
        <w:pStyle w:val="ListParagraph"/>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14:paraId="1C284D74" w14:textId="77777777" w:rsidR="001649F3" w:rsidRPr="00C804FC" w:rsidRDefault="007B2E88" w:rsidP="00E71865">
      <w:pPr>
        <w:pStyle w:val="ListParagraph"/>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14:paraId="513013C9" w14:textId="77777777"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14:paraId="3C73EC26" w14:textId="77777777"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14:paraId="46373762" w14:textId="77777777" w:rsidR="004B0650" w:rsidRPr="00C804FC" w:rsidRDefault="004B0650" w:rsidP="00666D2B">
      <w:pPr>
        <w:pStyle w:val="Body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w:t>
      </w:r>
      <w:r w:rsidRPr="00C804FC">
        <w:rPr>
          <w:rFonts w:ascii="Trebuchet MS" w:hAnsi="Trebuchet MS"/>
          <w:noProof w:val="0"/>
        </w:rPr>
        <w:lastRenderedPageBreak/>
        <w:t xml:space="preserve">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14:paraId="4F5492AD" w14:textId="77777777" w:rsidR="004B0650" w:rsidRDefault="004B0650" w:rsidP="003D497F">
      <w:pPr>
        <w:autoSpaceDE w:val="0"/>
        <w:autoSpaceDN w:val="0"/>
        <w:adjustRightInd w:val="0"/>
        <w:spacing w:after="0" w:line="240" w:lineRule="auto"/>
        <w:jc w:val="both"/>
        <w:rPr>
          <w:rFonts w:ascii="Trebuchet MS" w:hAnsi="Trebuchet MS"/>
          <w:sz w:val="24"/>
          <w:szCs w:val="24"/>
        </w:rPr>
      </w:pPr>
    </w:p>
    <w:p w14:paraId="7A8BDC26"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14:paraId="62898DD2" w14:textId="77777777"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14:paraId="5212A068" w14:textId="77777777"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14:paraId="2FA09DEF"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p>
    <w:p w14:paraId="3FD79FBC"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14:paraId="4E17B4D4" w14:textId="77777777"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14:paraId="7E81186E" w14:textId="77777777"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14:paraId="399337FC" w14:textId="77777777"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14:paraId="5FD79A7B" w14:textId="77777777" w:rsidR="0050615A" w:rsidRPr="00C804FC" w:rsidRDefault="004B0650"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14:paraId="6D4E5C03"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14:paraId="722CDE8A"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14:paraId="3E625349" w14:textId="77777777" w:rsidR="00286546" w:rsidRPr="00C804FC" w:rsidRDefault="00B20F2B"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14:paraId="2AF81855" w14:textId="2E43471D" w:rsidR="00271E8C" w:rsidRPr="00C804FC" w:rsidRDefault="00286546" w:rsidP="00271E8C">
      <w:pPr>
        <w:pStyle w:val="Body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14:paraId="0ACA4C06"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lastRenderedPageBreak/>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informații insuficiente pentru clarificarea unui criteriu de eligibilitate/selecție sau există informații contradictorii în interiorul lor ori față de celelalte documente anexate cererii de finanțare; </w:t>
      </w:r>
    </w:p>
    <w:p w14:paraId="0DD33F2D"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14:paraId="7C2B4F46" w14:textId="77777777" w:rsidR="007F100F" w:rsidRPr="007F100F" w:rsidRDefault="007F100F" w:rsidP="007F100F">
      <w:pPr>
        <w:pStyle w:val="ListParagraph"/>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14:paraId="248D3DE5" w14:textId="77777777" w:rsidR="007F100F" w:rsidRPr="007F100F" w:rsidRDefault="007F100F" w:rsidP="007F100F">
      <w:pPr>
        <w:pStyle w:val="ListParagraph"/>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14:paraId="598C51A2"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14:paraId="77248CB7" w14:textId="77777777" w:rsidR="007F100F" w:rsidRP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3732A7" w14:textId="77777777" w:rsid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14:paraId="709F1957"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14:paraId="229C15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14:paraId="58E9AD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14:paraId="17AA084A" w14:textId="77777777" w:rsidR="00260DDD" w:rsidRPr="00260DDD" w:rsidRDefault="00C76CE2" w:rsidP="00260DDD">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14:paraId="710CC3E4"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14:paraId="11C3E6D6" w14:textId="77777777" w:rsidR="00271E8C" w:rsidRPr="00C804FC" w:rsidRDefault="007F100F" w:rsidP="007F100F">
      <w:pPr>
        <w:pStyle w:val="Body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14:paraId="237B4D87" w14:textId="77777777"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14:paraId="4C59E6D8" w14:textId="660BFF3F" w:rsidR="00277FEE" w:rsidRDefault="00271E8C" w:rsidP="00130384">
      <w:pPr>
        <w:jc w:val="both"/>
        <w:rPr>
          <w:rFonts w:ascii="Trebuchet MS" w:eastAsia="Times New Roman" w:hAnsi="Trebuchet MS"/>
          <w:sz w:val="24"/>
          <w:szCs w:val="24"/>
        </w:rPr>
      </w:pPr>
      <w:r w:rsidRPr="00C804FC">
        <w:rPr>
          <w:rFonts w:ascii="Trebuchet MS" w:eastAsia="Times New Roman" w:hAnsi="Trebuchet MS"/>
          <w:sz w:val="24"/>
          <w:szCs w:val="24"/>
        </w:rPr>
        <w:t xml:space="preserve">Nu se vor lua în considerare  clarificările de natură să modifice datele inițiale ale proiectului depus. Clarificările admise de GAL vor face parte integrantă din Cererea </w:t>
      </w:r>
      <w:r w:rsidRPr="00C804FC">
        <w:rPr>
          <w:rFonts w:ascii="Trebuchet MS" w:eastAsia="Times New Roman" w:hAnsi="Trebuchet MS"/>
          <w:sz w:val="24"/>
          <w:szCs w:val="24"/>
        </w:rPr>
        <w:lastRenderedPageBreak/>
        <w:t>de finanțare și vor fi luate în considerare și de experții AFIR, în cazul în care proiectul va fi selectat.</w:t>
      </w:r>
    </w:p>
    <w:p w14:paraId="2FF9CC27" w14:textId="77777777"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14:paraId="1D19CC49" w14:textId="77777777"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14:paraId="01BED761" w14:textId="77777777" w:rsidR="00A546B4" w:rsidRPr="00C804FC" w:rsidRDefault="00A546B4" w:rsidP="003D497F">
      <w:pPr>
        <w:spacing w:after="0" w:line="240" w:lineRule="auto"/>
        <w:jc w:val="both"/>
        <w:rPr>
          <w:rFonts w:ascii="Trebuchet MS" w:hAnsi="Trebuchet MS"/>
          <w:sz w:val="24"/>
          <w:szCs w:val="24"/>
        </w:rPr>
      </w:pPr>
    </w:p>
    <w:p w14:paraId="115942F6" w14:textId="77777777"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14:paraId="286A9CFB" w14:textId="77777777" w:rsidR="004B0650"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14:paraId="1D1509D9" w14:textId="77777777" w:rsidR="00CD6464"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14:paraId="4B279A4E" w14:textId="77777777"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14:paraId="49577F52" w14:textId="77777777"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14:paraId="3CBC5697" w14:textId="77777777"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14:paraId="2052A49E" w14:textId="77777777" w:rsidR="00436D84" w:rsidRPr="00C804FC" w:rsidRDefault="00436D84" w:rsidP="00FE0AF9">
      <w:pPr>
        <w:spacing w:after="0" w:line="240" w:lineRule="auto"/>
        <w:jc w:val="both"/>
        <w:rPr>
          <w:rFonts w:ascii="Trebuchet MS" w:hAnsi="Trebuchet MS" w:cs="Arial"/>
          <w:sz w:val="24"/>
          <w:szCs w:val="24"/>
        </w:rPr>
      </w:pPr>
    </w:p>
    <w:p w14:paraId="1D81F8FF" w14:textId="77777777"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14:paraId="1E3A1FF0" w14:textId="77777777"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14:paraId="36E7F0BC" w14:textId="77777777" w:rsidR="00940924" w:rsidRPr="00C804FC" w:rsidRDefault="00940924" w:rsidP="00FE0AF9">
      <w:pPr>
        <w:spacing w:after="0" w:line="240" w:lineRule="auto"/>
        <w:jc w:val="both"/>
        <w:rPr>
          <w:rFonts w:ascii="Trebuchet MS" w:hAnsi="Trebuchet MS"/>
          <w:sz w:val="24"/>
          <w:szCs w:val="24"/>
        </w:rPr>
      </w:pPr>
    </w:p>
    <w:p w14:paraId="7B0B3F20" w14:textId="77777777"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14:paraId="79819EDD" w14:textId="77777777"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14:paraId="7CB88861" w14:textId="77777777" w:rsidR="00FE0AF9" w:rsidRPr="00C804FC" w:rsidRDefault="00FE0AF9" w:rsidP="00FE0AF9">
      <w:pPr>
        <w:spacing w:after="0" w:line="240" w:lineRule="auto"/>
        <w:jc w:val="both"/>
        <w:rPr>
          <w:rFonts w:ascii="Trebuchet MS" w:hAnsi="Trebuchet MS" w:cs="Arial"/>
          <w:sz w:val="24"/>
          <w:szCs w:val="24"/>
        </w:rPr>
      </w:pPr>
    </w:p>
    <w:p w14:paraId="4E54FA6E" w14:textId="45F66331" w:rsidR="00713648" w:rsidRPr="00C804FC" w:rsidRDefault="00713648" w:rsidP="00713648">
      <w:pPr>
        <w:pStyle w:val="BodyText"/>
        <w:jc w:val="both"/>
        <w:rPr>
          <w:rFonts w:ascii="Trebuchet MS" w:hAnsi="Trebuchet MS"/>
          <w:noProof w:val="0"/>
        </w:rPr>
      </w:pPr>
      <w:r w:rsidRPr="005E030B">
        <w:rPr>
          <w:rFonts w:ascii="Trebuchet MS" w:hAnsi="Trebuchet MS"/>
          <w:noProof w:val="0"/>
        </w:rPr>
        <w:t xml:space="preserve">Termenul pentru emiterea </w:t>
      </w:r>
      <w:r w:rsidRPr="005E030B">
        <w:rPr>
          <w:rFonts w:ascii="Trebuchet MS" w:hAnsi="Trebuchet MS"/>
          <w:i/>
          <w:noProof w:val="0"/>
        </w:rPr>
        <w:t>Fișei de verificare a eligibilității</w:t>
      </w:r>
      <w:r w:rsidRPr="005E030B">
        <w:rPr>
          <w:rFonts w:ascii="Trebuchet MS" w:hAnsi="Trebuchet MS"/>
          <w:noProof w:val="0"/>
        </w:rPr>
        <w:t xml:space="preserve"> </w:t>
      </w:r>
      <w:r w:rsidR="00CF6E0A" w:rsidRPr="005E030B">
        <w:rPr>
          <w:rFonts w:ascii="Trebuchet MS" w:hAnsi="Trebuchet MS"/>
          <w:noProof w:val="0"/>
        </w:rPr>
        <w:t xml:space="preserve">și a </w:t>
      </w:r>
      <w:r w:rsidR="00CF6E0A" w:rsidRPr="005E030B">
        <w:rPr>
          <w:rFonts w:ascii="Trebuchet MS" w:hAnsi="Trebuchet MS"/>
          <w:i/>
        </w:rPr>
        <w:t>Fișei de verificare a criteriilor de selecție</w:t>
      </w:r>
      <w:r w:rsidR="00CF6E0A" w:rsidRPr="005E030B">
        <w:rPr>
          <w:rFonts w:ascii="Trebuchet MS" w:hAnsi="Trebuchet MS"/>
          <w:b/>
        </w:rPr>
        <w:t xml:space="preserve"> </w:t>
      </w:r>
      <w:r w:rsidR="00CF6E0A" w:rsidRPr="005E030B">
        <w:rPr>
          <w:rFonts w:ascii="Trebuchet MS" w:hAnsi="Trebuchet MS"/>
          <w:noProof w:val="0"/>
        </w:rPr>
        <w:t xml:space="preserve">întocmite </w:t>
      </w:r>
      <w:r w:rsidRPr="005E030B">
        <w:rPr>
          <w:rFonts w:ascii="Trebuchet MS" w:hAnsi="Trebuchet MS"/>
          <w:noProof w:val="0"/>
        </w:rPr>
        <w:t xml:space="preserve">de GAL </w:t>
      </w:r>
      <w:r w:rsidR="00B25BD5" w:rsidRPr="005E030B">
        <w:rPr>
          <w:rFonts w:ascii="Trebuchet MS" w:hAnsi="Trebuchet MS" w:cs="Calibri"/>
        </w:rPr>
        <w:t>Sudul Gorjului</w:t>
      </w:r>
      <w:r w:rsidR="00BE2D44" w:rsidRPr="005E030B">
        <w:rPr>
          <w:rFonts w:ascii="Trebuchet MS" w:hAnsi="Trebuchet MS"/>
          <w:noProof w:val="0"/>
        </w:rPr>
        <w:t xml:space="preserve"> </w:t>
      </w:r>
      <w:r w:rsidRPr="005E030B">
        <w:rPr>
          <w:rFonts w:ascii="Trebuchet MS" w:hAnsi="Trebuchet MS"/>
          <w:noProof w:val="0"/>
        </w:rPr>
        <w:t xml:space="preserve">este </w:t>
      </w:r>
      <w:r w:rsidR="00B20F2B" w:rsidRPr="005E030B">
        <w:rPr>
          <w:rFonts w:ascii="Trebuchet MS" w:hAnsi="Trebuchet MS"/>
          <w:noProof w:val="0"/>
        </w:rPr>
        <w:t xml:space="preserve">de </w:t>
      </w:r>
      <w:r w:rsidRPr="005E030B">
        <w:rPr>
          <w:rFonts w:ascii="Trebuchet MS" w:hAnsi="Trebuchet MS"/>
          <w:noProof w:val="0"/>
        </w:rPr>
        <w:t xml:space="preserve">maxim </w:t>
      </w:r>
      <w:r w:rsidR="00040D88" w:rsidRPr="005E030B">
        <w:rPr>
          <w:rFonts w:ascii="Trebuchet MS" w:hAnsi="Trebuchet MS"/>
          <w:noProof w:val="0"/>
        </w:rPr>
        <w:t xml:space="preserve">45 </w:t>
      </w:r>
      <w:r w:rsidR="00B20F2B" w:rsidRPr="005E030B">
        <w:rPr>
          <w:rFonts w:ascii="Trebuchet MS" w:hAnsi="Trebuchet MS"/>
          <w:noProof w:val="0"/>
        </w:rPr>
        <w:t xml:space="preserve">de </w:t>
      </w:r>
      <w:r w:rsidRPr="005E030B">
        <w:rPr>
          <w:rFonts w:ascii="Trebuchet MS" w:hAnsi="Trebuchet MS"/>
          <w:noProof w:val="0"/>
        </w:rPr>
        <w:t>zile de la data semnării fișei de conformitate. În cazul solicitării de informații suplimentare, aceste termen poate fi prelungit cu cel mult 10 zile.</w:t>
      </w:r>
    </w:p>
    <w:p w14:paraId="2D183E48" w14:textId="77777777"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lastRenderedPageBreak/>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14:paraId="161A0E5A" w14:textId="77777777"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14:paraId="00A53D09" w14:textId="77777777"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14:paraId="5E23276F"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14:paraId="05ACAAC4"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14:paraId="4C1FCD30" w14:textId="77777777"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14:paraId="7B0F75D0" w14:textId="77777777" w:rsidR="00C233CB" w:rsidRDefault="00C233CB" w:rsidP="005E22A9">
      <w:pPr>
        <w:pStyle w:val="ListParagraph"/>
        <w:tabs>
          <w:tab w:val="left" w:pos="1843"/>
        </w:tabs>
        <w:ind w:left="0"/>
        <w:jc w:val="both"/>
        <w:rPr>
          <w:rFonts w:ascii="Trebuchet MS" w:hAnsi="Trebuchet MS"/>
          <w:sz w:val="24"/>
          <w:szCs w:val="24"/>
        </w:rPr>
      </w:pPr>
    </w:p>
    <w:p w14:paraId="3AD1B1B9"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14:paraId="199BE957" w14:textId="77777777" w:rsidR="0052690C" w:rsidRPr="00C804FC" w:rsidRDefault="0052690C" w:rsidP="003D497F">
      <w:pPr>
        <w:spacing w:after="0" w:line="240" w:lineRule="auto"/>
        <w:jc w:val="both"/>
        <w:rPr>
          <w:rFonts w:ascii="Trebuchet MS" w:hAnsi="Trebuchet MS"/>
          <w:sz w:val="18"/>
          <w:szCs w:val="24"/>
        </w:rPr>
      </w:pPr>
    </w:p>
    <w:p w14:paraId="0D536E00" w14:textId="77777777"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14:paraId="54AF9CBD" w14:textId="77777777"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14:paraId="701CD4FA" w14:textId="77777777"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14:paraId="1D235E41" w14:textId="77777777"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70E39896" w14:textId="77777777" w:rsidR="002011E0"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14:paraId="66619C70" w14:textId="77777777" w:rsidR="00713648"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14:paraId="49BB6EE5" w14:textId="77777777" w:rsidR="00713648" w:rsidRPr="00C804FC" w:rsidRDefault="00202CB3" w:rsidP="00520DAD">
      <w:pPr>
        <w:pStyle w:val="BodyText"/>
        <w:spacing w:after="0"/>
        <w:jc w:val="both"/>
        <w:rPr>
          <w:rFonts w:ascii="Trebuchet MS" w:hAnsi="Trebuchet MS" w:cs="Arial"/>
          <w:noProof w:val="0"/>
        </w:rPr>
      </w:pPr>
      <w:r w:rsidRPr="00C804FC">
        <w:rPr>
          <w:rFonts w:ascii="Trebuchet MS" w:hAnsi="Trebuchet MS" w:cs="Arial"/>
          <w:noProof w:val="0"/>
        </w:rPr>
        <w:lastRenderedPageBreak/>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14:paraId="369A2AD9" w14:textId="77777777" w:rsidR="004B0650" w:rsidRPr="00C804FC" w:rsidRDefault="004B0650" w:rsidP="00520DAD">
      <w:pPr>
        <w:pStyle w:val="Body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14:paraId="536A90A3" w14:textId="77777777" w:rsidR="00567A6C" w:rsidRPr="00C804FC" w:rsidRDefault="00567A6C" w:rsidP="00520DAD">
      <w:pPr>
        <w:pStyle w:val="Heading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14:paraId="3A3B93D5" w14:textId="77777777" w:rsidR="00393DA3" w:rsidRPr="00C804FC" w:rsidRDefault="00393DA3" w:rsidP="00393DA3">
      <w:pPr>
        <w:pStyle w:val="BodyText"/>
        <w:spacing w:after="0"/>
        <w:jc w:val="both"/>
        <w:rPr>
          <w:rFonts w:ascii="Trebuchet MS" w:hAnsi="Trebuchet MS"/>
          <w:noProof w:val="0"/>
        </w:rPr>
      </w:pPr>
    </w:p>
    <w:p w14:paraId="1AA32B52" w14:textId="77777777"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14:paraId="00C1B392"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14:paraId="2212A628" w14:textId="77777777"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14:paraId="407D1643" w14:textId="77777777"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14:paraId="19CBE37E" w14:textId="77777777"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14:paraId="3DE31E28" w14:textId="77777777"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14:paraId="4D08C603"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14:paraId="64A146FE"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14:paraId="1A2D5950" w14:textId="77777777"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14:paraId="58C82023" w14:textId="77777777"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14:paraId="1085C2E6" w14:textId="77777777"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lastRenderedPageBreak/>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14:paraId="71FA5F46" w14:textId="77777777" w:rsidR="00FF0756"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14:paraId="074001B3"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069D0634"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1609778A" w14:textId="77777777" w:rsidR="00E50B2D" w:rsidRPr="00083698"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2D26026F" w14:textId="69086FE6"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14:paraId="2638157F" w14:textId="77777777"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14:paraId="509D7351"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14:paraId="435DBD85"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14:paraId="7E3C8203" w14:textId="77777777" w:rsidR="00FF0756" w:rsidRPr="00C804FC" w:rsidRDefault="00FF0756" w:rsidP="00F306B6">
      <w:pPr>
        <w:pStyle w:val="ListParagraph"/>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14:paraId="7254A01A" w14:textId="77777777"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14:paraId="338EFEC1"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14:paraId="0FD00EF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3BDA5C2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430D9F1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14:paraId="7C9C9F79"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14:paraId="1F9EE3AA"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14:paraId="2D90AA3B" w14:textId="77777777"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14:paraId="21DF5920" w14:textId="77777777" w:rsidR="00C04F0A" w:rsidRDefault="00C04F0A" w:rsidP="00DE0646">
      <w:pPr>
        <w:autoSpaceDE w:val="0"/>
        <w:autoSpaceDN w:val="0"/>
        <w:adjustRightInd w:val="0"/>
        <w:spacing w:after="0" w:line="240" w:lineRule="auto"/>
        <w:jc w:val="both"/>
        <w:rPr>
          <w:rFonts w:ascii="Trebuchet MS" w:hAnsi="Trebuchet MS"/>
          <w:sz w:val="24"/>
          <w:szCs w:val="24"/>
        </w:rPr>
      </w:pPr>
    </w:p>
    <w:p w14:paraId="106AE33D" w14:textId="77777777"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14:paraId="6F9C60FE" w14:textId="77777777"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14:paraId="5D41D533" w14:textId="70A0C52E"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ED0BC6">
        <w:rPr>
          <w:rFonts w:ascii="Trebuchet MS" w:hAnsi="Trebuchet MS"/>
          <w:b/>
          <w:sz w:val="24"/>
        </w:rPr>
        <w:t>experții GAL vor emite un Raport de Evaluare</w:t>
      </w:r>
      <w:r w:rsidR="00083698" w:rsidRPr="00ED0BC6">
        <w:rPr>
          <w:b/>
        </w:rPr>
        <w:t xml:space="preserve"> </w:t>
      </w:r>
      <w:r w:rsidR="00083698" w:rsidRPr="00ED0BC6">
        <w:rPr>
          <w:rFonts w:ascii="Trebuchet MS" w:hAnsi="Trebuchet MS"/>
          <w:b/>
          <w:sz w:val="24"/>
        </w:rPr>
        <w:t>în termen de maxim 10 zile</w:t>
      </w:r>
      <w:r w:rsidR="00E85F78">
        <w:rPr>
          <w:rFonts w:ascii="Trebuchet MS" w:hAnsi="Trebuchet MS"/>
          <w:b/>
          <w:sz w:val="24"/>
        </w:rPr>
        <w:t xml:space="preserve"> calendaristice </w:t>
      </w:r>
      <w:r w:rsidR="00083698" w:rsidRPr="00ED0BC6">
        <w:rPr>
          <w:rFonts w:ascii="Trebuchet MS" w:hAnsi="Trebuchet MS"/>
          <w:b/>
          <w:sz w:val="24"/>
        </w:rPr>
        <w:t xml:space="preserve"> de la ultima Fișă de evaluare de criterii de selecție aprobată de Manager/Președinte pentru ultimul proiect evaluat din cadrul apelului lansat.</w:t>
      </w:r>
    </w:p>
    <w:p w14:paraId="419CF924"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w:t>
      </w:r>
      <w:r w:rsidRPr="00C804FC">
        <w:rPr>
          <w:rFonts w:ascii="Trebuchet MS" w:hAnsi="Trebuchet MS"/>
          <w:sz w:val="24"/>
        </w:rPr>
        <w:lastRenderedPageBreak/>
        <w:t>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14:paraId="3E0EBE55"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14:paraId="56A89E11"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14:paraId="1DC4CE31" w14:textId="77777777"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14:paraId="2226E360" w14:textId="77777777"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14:paraId="48EDAED8"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14:paraId="61596D8F" w14:textId="4A3B5CBF"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w:t>
      </w:r>
      <w:r w:rsidR="00ED0BC6" w:rsidRPr="00ED0BC6">
        <w:rPr>
          <w:rFonts w:ascii="Trebuchet MS" w:hAnsi="Trebuchet MS"/>
          <w:sz w:val="24"/>
          <w:szCs w:val="24"/>
        </w:rPr>
        <w:t xml:space="preserve">evaluatori – inclusiv evaluatori externi, </w:t>
      </w:r>
      <w:r w:rsidRPr="00ED0BC6">
        <w:rPr>
          <w:rFonts w:ascii="Trebuchet MS" w:eastAsia="Calibri" w:hAnsi="Trebuchet MS" w:cs="Arial"/>
          <w:color w:val="000000" w:themeColor="text1"/>
          <w:sz w:val="24"/>
          <w:szCs w:val="24"/>
        </w:rPr>
        <w:t xml:space="preserve">membri în Comitetul de Selecție, în Comisia de Soluționare a Contestațiilor, </w:t>
      </w:r>
      <w:r w:rsidR="00ED0BC6" w:rsidRPr="00ED0BC6">
        <w:rPr>
          <w:rFonts w:ascii="Trebuchet MS" w:hAnsi="Trebuchet MS"/>
          <w:sz w:val="24"/>
          <w:szCs w:val="24"/>
        </w:rPr>
        <w:t>Președintele GAL/ Reprezentantul legal al GAL sau un alt membru al Consiliului Director al GAL mandatat să avizeze raportul</w:t>
      </w:r>
      <w:r w:rsidRPr="00A0602B">
        <w:rPr>
          <w:rFonts w:ascii="Trebuchet MS" w:eastAsia="Calibri" w:hAnsi="Trebuchet MS" w:cs="Arial"/>
          <w:color w:val="000000" w:themeColor="text1"/>
          <w:sz w:val="24"/>
          <w:szCs w:val="24"/>
        </w:rPr>
        <w:t>) au obligația de a respecta prevederile OG nr. 66 / 2011 privind evitarea conflictului de interese și prevederile Cap. XII al SDL – „Descrierea mecanismelor de evitare a posibilelor conflicte de interese conform legislației naționale”.</w:t>
      </w:r>
    </w:p>
    <w:p w14:paraId="3ECCDFAA" w14:textId="77777777"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14:paraId="54AD58FE"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14:paraId="2CD0BC81"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14:paraId="5EDC7B13"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14:paraId="4B6A7C6A" w14:textId="77777777" w:rsidR="00A0602B" w:rsidRPr="00A0602B" w:rsidRDefault="00A0602B" w:rsidP="00ED13FB">
      <w:pPr>
        <w:pStyle w:val="ListParagraph"/>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14:paraId="4F33D9A8"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14:paraId="1331D222"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14:paraId="79571C7E"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14:paraId="1DED0C2E"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 xml:space="preserve">entru selecție aparține unuia dintre membrii Comitetului de selecție  sau Comisiei de </w:t>
      </w:r>
      <w:r w:rsidRPr="00A0602B">
        <w:rPr>
          <w:rFonts w:ascii="Trebuchet MS" w:eastAsia="Calibri" w:hAnsi="Trebuchet MS" w:cs="Arial"/>
          <w:sz w:val="24"/>
          <w:szCs w:val="24"/>
        </w:rPr>
        <w:lastRenderedPageBreak/>
        <w:t>contestații sau unui solicitant înrudit sau care are raporturi de interes cu acesta, persoana/organizația în cauză nu are drept de vot și nu va participa la întâlnirea comitetului respectiv.</w:t>
      </w:r>
    </w:p>
    <w:p w14:paraId="29F904AC"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14:paraId="51350AA8" w14:textId="77777777"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14:paraId="7AE6B681" w14:textId="77777777" w:rsidR="00B34402" w:rsidRDefault="00B34402" w:rsidP="003D497F">
      <w:pPr>
        <w:spacing w:after="0" w:line="240" w:lineRule="auto"/>
        <w:ind w:firstLine="720"/>
        <w:jc w:val="both"/>
        <w:rPr>
          <w:rFonts w:ascii="Trebuchet MS" w:eastAsia="Trebuchet MS" w:hAnsi="Trebuchet MS" w:cs="Trebuchet MS"/>
          <w:spacing w:val="5"/>
        </w:rPr>
      </w:pPr>
    </w:p>
    <w:p w14:paraId="7FF46D25" w14:textId="77777777"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14:paraId="6CAAC4EE" w14:textId="77777777" w:rsidTr="00F070A2">
        <w:trPr>
          <w:trHeight w:val="92"/>
        </w:trPr>
        <w:tc>
          <w:tcPr>
            <w:tcW w:w="9583" w:type="dxa"/>
            <w:gridSpan w:val="3"/>
            <w:shd w:val="clear" w:color="auto" w:fill="FFC000" w:themeFill="accent4"/>
          </w:tcPr>
          <w:p w14:paraId="5F0C0F10" w14:textId="77777777" w:rsidR="00F070A2" w:rsidRDefault="00F070A2" w:rsidP="00F070A2">
            <w:pPr>
              <w:spacing w:line="276" w:lineRule="auto"/>
              <w:rPr>
                <w:b/>
              </w:rPr>
            </w:pPr>
            <w:r>
              <w:rPr>
                <w:rFonts w:ascii="Trebuchet MS" w:hAnsi="Trebuchet MS"/>
                <w:b/>
                <w:caps/>
                <w:color w:val="FFFFFF" w:themeColor="background1"/>
              </w:rPr>
              <w:t>Parteneri publici 42,86%</w:t>
            </w:r>
          </w:p>
        </w:tc>
      </w:tr>
      <w:tr w:rsidR="00F070A2" w14:paraId="03CE53BB" w14:textId="77777777" w:rsidTr="00F070A2">
        <w:trPr>
          <w:trHeight w:val="120"/>
        </w:trPr>
        <w:tc>
          <w:tcPr>
            <w:tcW w:w="4927" w:type="dxa"/>
            <w:shd w:val="clear" w:color="auto" w:fill="auto"/>
          </w:tcPr>
          <w:p w14:paraId="6E51E2C8"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56760A77"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097C6228" w14:textId="77777777" w:rsidR="00F070A2" w:rsidRDefault="00F070A2" w:rsidP="00F070A2">
            <w:pPr>
              <w:spacing w:line="276" w:lineRule="auto"/>
            </w:pPr>
            <w:r>
              <w:rPr>
                <w:rFonts w:ascii="Trebuchet MS" w:hAnsi="Trebuchet MS"/>
                <w:b/>
                <w:bCs/>
                <w:color w:val="999999"/>
              </w:rPr>
              <w:t>Tip/Observații</w:t>
            </w:r>
          </w:p>
        </w:tc>
      </w:tr>
      <w:tr w:rsidR="00F070A2" w14:paraId="184BD157" w14:textId="77777777" w:rsidTr="00F070A2">
        <w:trPr>
          <w:trHeight w:val="245"/>
        </w:trPr>
        <w:tc>
          <w:tcPr>
            <w:tcW w:w="4927" w:type="dxa"/>
            <w:shd w:val="clear" w:color="auto" w:fill="FFF2CC" w:themeFill="accent4" w:themeFillTint="33"/>
          </w:tcPr>
          <w:p w14:paraId="1D6ECD15" w14:textId="77777777"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14:paraId="3EBE4F2F"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5F08C87" w14:textId="77777777" w:rsidR="00F070A2" w:rsidRDefault="00F070A2" w:rsidP="00F070A2">
            <w:pPr>
              <w:spacing w:line="276" w:lineRule="auto"/>
            </w:pPr>
            <w:r>
              <w:rPr>
                <w:rFonts w:ascii="Trebuchet MS" w:hAnsi="Trebuchet MS"/>
                <w:color w:val="000000"/>
              </w:rPr>
              <w:t xml:space="preserve">sector public </w:t>
            </w:r>
          </w:p>
        </w:tc>
      </w:tr>
      <w:tr w:rsidR="00F070A2" w14:paraId="5AFCB6DB" w14:textId="77777777" w:rsidTr="00F070A2">
        <w:trPr>
          <w:trHeight w:val="125"/>
        </w:trPr>
        <w:tc>
          <w:tcPr>
            <w:tcW w:w="4927" w:type="dxa"/>
            <w:shd w:val="clear" w:color="auto" w:fill="auto"/>
          </w:tcPr>
          <w:p w14:paraId="2FAAB639"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14:paraId="431D645A"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599F9AA6" w14:textId="77777777" w:rsidR="00F070A2" w:rsidRDefault="00F070A2" w:rsidP="00F070A2">
            <w:pPr>
              <w:spacing w:line="276" w:lineRule="auto"/>
            </w:pPr>
            <w:r>
              <w:rPr>
                <w:rFonts w:ascii="Trebuchet MS" w:hAnsi="Trebuchet MS"/>
                <w:i/>
                <w:color w:val="000000"/>
              </w:rPr>
              <w:t>sector public</w:t>
            </w:r>
          </w:p>
        </w:tc>
      </w:tr>
      <w:tr w:rsidR="00F070A2" w14:paraId="54D809AC" w14:textId="77777777" w:rsidTr="00F070A2">
        <w:trPr>
          <w:trHeight w:val="125"/>
        </w:trPr>
        <w:tc>
          <w:tcPr>
            <w:tcW w:w="4927" w:type="dxa"/>
            <w:shd w:val="clear" w:color="auto" w:fill="FFF2CC" w:themeFill="accent4" w:themeFillTint="33"/>
          </w:tcPr>
          <w:p w14:paraId="2BFFE69F" w14:textId="77777777"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14:paraId="133F2D4B"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79B94D51" w14:textId="77777777" w:rsidR="00F070A2" w:rsidRDefault="00F070A2" w:rsidP="00F070A2">
            <w:pPr>
              <w:spacing w:line="276" w:lineRule="auto"/>
            </w:pPr>
            <w:r>
              <w:rPr>
                <w:rFonts w:ascii="Trebuchet MS" w:hAnsi="Trebuchet MS"/>
                <w:color w:val="000000"/>
              </w:rPr>
              <w:t>sector public</w:t>
            </w:r>
          </w:p>
        </w:tc>
      </w:tr>
      <w:tr w:rsidR="00F070A2" w14:paraId="4E91FCEE" w14:textId="77777777" w:rsidTr="00F070A2">
        <w:trPr>
          <w:trHeight w:val="125"/>
        </w:trPr>
        <w:tc>
          <w:tcPr>
            <w:tcW w:w="4927" w:type="dxa"/>
            <w:shd w:val="clear" w:color="auto" w:fill="auto"/>
          </w:tcPr>
          <w:p w14:paraId="7EF7DF07" w14:textId="77777777"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14:paraId="0633FDB1"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13982361" w14:textId="77777777" w:rsidR="00F070A2" w:rsidRDefault="00F070A2" w:rsidP="00F070A2">
            <w:pPr>
              <w:spacing w:line="276" w:lineRule="auto"/>
            </w:pPr>
            <w:r>
              <w:rPr>
                <w:rFonts w:ascii="Trebuchet MS" w:hAnsi="Trebuchet MS"/>
                <w:i/>
                <w:color w:val="000000"/>
              </w:rPr>
              <w:t>sector public</w:t>
            </w:r>
          </w:p>
        </w:tc>
      </w:tr>
      <w:tr w:rsidR="00F070A2" w14:paraId="2832627D" w14:textId="77777777" w:rsidTr="00F070A2">
        <w:trPr>
          <w:trHeight w:val="125"/>
        </w:trPr>
        <w:tc>
          <w:tcPr>
            <w:tcW w:w="4927" w:type="dxa"/>
            <w:shd w:val="clear" w:color="auto" w:fill="FFF2CC" w:themeFill="accent4" w:themeFillTint="33"/>
          </w:tcPr>
          <w:p w14:paraId="51A1153F" w14:textId="77777777"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14:paraId="2BB8E31C"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6EED7F1D" w14:textId="77777777" w:rsidR="00F070A2" w:rsidRDefault="00F070A2" w:rsidP="00F070A2">
            <w:pPr>
              <w:spacing w:line="276" w:lineRule="auto"/>
            </w:pPr>
            <w:r>
              <w:rPr>
                <w:rFonts w:ascii="Trebuchet MS" w:hAnsi="Trebuchet MS"/>
                <w:color w:val="000000"/>
              </w:rPr>
              <w:t>sector public</w:t>
            </w:r>
          </w:p>
        </w:tc>
      </w:tr>
      <w:tr w:rsidR="00F070A2" w14:paraId="1C517C0F" w14:textId="77777777" w:rsidTr="00F070A2">
        <w:trPr>
          <w:trHeight w:val="125"/>
        </w:trPr>
        <w:tc>
          <w:tcPr>
            <w:tcW w:w="4927" w:type="dxa"/>
            <w:shd w:val="clear" w:color="auto" w:fill="auto"/>
          </w:tcPr>
          <w:p w14:paraId="2FF91F11"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14:paraId="032997DC"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6DB38DBD" w14:textId="77777777" w:rsidR="00F070A2" w:rsidRDefault="00F070A2" w:rsidP="00F070A2">
            <w:pPr>
              <w:spacing w:line="276" w:lineRule="auto"/>
            </w:pPr>
            <w:r>
              <w:rPr>
                <w:rFonts w:ascii="Trebuchet MS" w:hAnsi="Trebuchet MS"/>
                <w:i/>
                <w:color w:val="000000"/>
              </w:rPr>
              <w:t>sector public</w:t>
            </w:r>
          </w:p>
        </w:tc>
      </w:tr>
      <w:tr w:rsidR="00F070A2" w14:paraId="106C97A2" w14:textId="77777777" w:rsidTr="00F070A2">
        <w:trPr>
          <w:trHeight w:val="80"/>
        </w:trPr>
        <w:tc>
          <w:tcPr>
            <w:tcW w:w="9583" w:type="dxa"/>
            <w:gridSpan w:val="3"/>
            <w:shd w:val="clear" w:color="auto" w:fill="BF8F00" w:themeFill="accent4" w:themeFillShade="BF"/>
          </w:tcPr>
          <w:p w14:paraId="7D110152" w14:textId="77777777"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14:paraId="26C4FFD4" w14:textId="77777777" w:rsidTr="00F070A2">
        <w:trPr>
          <w:trHeight w:val="219"/>
        </w:trPr>
        <w:tc>
          <w:tcPr>
            <w:tcW w:w="4927" w:type="dxa"/>
            <w:shd w:val="clear" w:color="auto" w:fill="auto"/>
          </w:tcPr>
          <w:p w14:paraId="3101EA9C"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31922476"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4E8D88C6" w14:textId="77777777" w:rsidR="00F070A2" w:rsidRDefault="00F070A2" w:rsidP="00F070A2">
            <w:pPr>
              <w:spacing w:line="276" w:lineRule="auto"/>
            </w:pPr>
            <w:r>
              <w:rPr>
                <w:rFonts w:ascii="Trebuchet MS" w:hAnsi="Trebuchet MS"/>
                <w:b/>
                <w:bCs/>
                <w:color w:val="999999"/>
              </w:rPr>
              <w:t>Tip/Observații</w:t>
            </w:r>
          </w:p>
        </w:tc>
      </w:tr>
      <w:tr w:rsidR="00F070A2" w14:paraId="53552F33" w14:textId="77777777" w:rsidTr="00F070A2">
        <w:trPr>
          <w:trHeight w:val="293"/>
        </w:trPr>
        <w:tc>
          <w:tcPr>
            <w:tcW w:w="4927" w:type="dxa"/>
            <w:shd w:val="clear" w:color="auto" w:fill="FFF2CC" w:themeFill="accent4" w:themeFillTint="33"/>
          </w:tcPr>
          <w:p w14:paraId="6E973111" w14:textId="77777777"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14:paraId="39425D33"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41FE4977"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14:paraId="7D406068" w14:textId="77777777" w:rsidTr="00F070A2">
        <w:trPr>
          <w:trHeight w:val="89"/>
        </w:trPr>
        <w:tc>
          <w:tcPr>
            <w:tcW w:w="4927" w:type="dxa"/>
            <w:shd w:val="clear" w:color="auto" w:fill="auto"/>
          </w:tcPr>
          <w:p w14:paraId="0600909F" w14:textId="77777777"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14:paraId="5EB8D61D"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3FAF2C5" w14:textId="77777777" w:rsidR="00F070A2" w:rsidRDefault="00F070A2" w:rsidP="00F070A2">
            <w:pPr>
              <w:spacing w:line="276" w:lineRule="auto"/>
            </w:pPr>
            <w:r>
              <w:rPr>
                <w:rFonts w:ascii="Trebuchet MS" w:hAnsi="Trebuchet MS"/>
                <w:i/>
                <w:iCs/>
                <w:color w:val="000000"/>
              </w:rPr>
              <w:t>sector privat (comerț)</w:t>
            </w:r>
          </w:p>
        </w:tc>
      </w:tr>
      <w:tr w:rsidR="00F070A2" w14:paraId="481A652F" w14:textId="77777777" w:rsidTr="00F070A2">
        <w:trPr>
          <w:trHeight w:val="96"/>
        </w:trPr>
        <w:tc>
          <w:tcPr>
            <w:tcW w:w="4927" w:type="dxa"/>
            <w:shd w:val="clear" w:color="auto" w:fill="FFF2CC" w:themeFill="accent4" w:themeFillTint="33"/>
          </w:tcPr>
          <w:p w14:paraId="29BF64E7" w14:textId="77777777"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14:paraId="2E8EB3C8"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3393CC89"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14:paraId="572C5CC3" w14:textId="77777777" w:rsidTr="00F070A2">
        <w:trPr>
          <w:trHeight w:val="127"/>
        </w:trPr>
        <w:tc>
          <w:tcPr>
            <w:tcW w:w="4927" w:type="dxa"/>
            <w:shd w:val="clear" w:color="auto" w:fill="auto"/>
          </w:tcPr>
          <w:p w14:paraId="37A88581" w14:textId="77777777"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14:paraId="57168000"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15396D8C" w14:textId="77777777" w:rsidR="00F070A2" w:rsidRDefault="00F070A2" w:rsidP="00F070A2">
            <w:pPr>
              <w:spacing w:line="276" w:lineRule="auto"/>
            </w:pPr>
            <w:r>
              <w:rPr>
                <w:rFonts w:ascii="Trebuchet MS" w:hAnsi="Trebuchet MS"/>
                <w:i/>
                <w:iCs/>
                <w:color w:val="000000"/>
              </w:rPr>
              <w:t>sector privat (agricol)</w:t>
            </w:r>
          </w:p>
        </w:tc>
      </w:tr>
      <w:tr w:rsidR="00F070A2" w14:paraId="299EC171" w14:textId="77777777" w:rsidTr="00F070A2">
        <w:trPr>
          <w:trHeight w:val="80"/>
        </w:trPr>
        <w:tc>
          <w:tcPr>
            <w:tcW w:w="4927" w:type="dxa"/>
            <w:shd w:val="clear" w:color="auto" w:fill="FFF2CC" w:themeFill="accent4" w:themeFillTint="33"/>
          </w:tcPr>
          <w:p w14:paraId="5BEF9AED" w14:textId="77777777"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14:paraId="12175A21"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4E96A46"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14:paraId="0BC2EBB1" w14:textId="77777777" w:rsidTr="00F070A2">
        <w:trPr>
          <w:trHeight w:val="99"/>
        </w:trPr>
        <w:tc>
          <w:tcPr>
            <w:tcW w:w="4927" w:type="dxa"/>
            <w:shd w:val="clear" w:color="auto" w:fill="auto"/>
          </w:tcPr>
          <w:p w14:paraId="4A6FE6DD" w14:textId="77777777"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14:paraId="41F88BD2"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718C177" w14:textId="77777777" w:rsidR="00F070A2" w:rsidRDefault="00F070A2" w:rsidP="00F070A2">
            <w:pPr>
              <w:spacing w:line="276" w:lineRule="auto"/>
            </w:pPr>
            <w:r>
              <w:rPr>
                <w:rFonts w:ascii="Trebuchet MS" w:hAnsi="Trebuchet MS"/>
                <w:i/>
                <w:iCs/>
                <w:color w:val="000000"/>
              </w:rPr>
              <w:t>sector privat (industrie)</w:t>
            </w:r>
          </w:p>
        </w:tc>
      </w:tr>
      <w:tr w:rsidR="00F070A2" w14:paraId="45F37EBD" w14:textId="77777777" w:rsidTr="00F070A2">
        <w:trPr>
          <w:trHeight w:val="99"/>
        </w:trPr>
        <w:tc>
          <w:tcPr>
            <w:tcW w:w="9583" w:type="dxa"/>
            <w:gridSpan w:val="3"/>
            <w:shd w:val="clear" w:color="auto" w:fill="BF8F00" w:themeFill="accent4" w:themeFillShade="BF"/>
          </w:tcPr>
          <w:p w14:paraId="4FD8A9B6" w14:textId="77777777"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14:paraId="219C9A18" w14:textId="77777777" w:rsidTr="00F070A2">
        <w:trPr>
          <w:trHeight w:val="131"/>
        </w:trPr>
        <w:tc>
          <w:tcPr>
            <w:tcW w:w="4927" w:type="dxa"/>
            <w:shd w:val="clear" w:color="auto" w:fill="auto"/>
          </w:tcPr>
          <w:p w14:paraId="2951E769"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46277D50"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73FF3B8E" w14:textId="77777777" w:rsidR="00F070A2" w:rsidRDefault="00F070A2" w:rsidP="00F070A2">
            <w:pPr>
              <w:spacing w:line="276" w:lineRule="auto"/>
            </w:pPr>
            <w:r>
              <w:rPr>
                <w:rFonts w:ascii="Trebuchet MS" w:hAnsi="Trebuchet MS"/>
                <w:b/>
                <w:bCs/>
                <w:color w:val="999999"/>
              </w:rPr>
              <w:t>Tip/Observații</w:t>
            </w:r>
          </w:p>
        </w:tc>
      </w:tr>
      <w:tr w:rsidR="00F070A2" w14:paraId="626E9949" w14:textId="77777777" w:rsidTr="00F070A2">
        <w:trPr>
          <w:trHeight w:val="131"/>
        </w:trPr>
        <w:tc>
          <w:tcPr>
            <w:tcW w:w="4927" w:type="dxa"/>
            <w:shd w:val="clear" w:color="auto" w:fill="FFF2CC" w:themeFill="accent4" w:themeFillTint="33"/>
          </w:tcPr>
          <w:p w14:paraId="0FD04697" w14:textId="77777777"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14:paraId="4430C75A"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1E5C9FE3" w14:textId="77777777" w:rsidR="00F070A2" w:rsidRDefault="00F070A2" w:rsidP="00F070A2">
            <w:pPr>
              <w:spacing w:line="276" w:lineRule="auto"/>
            </w:pPr>
            <w:r>
              <w:rPr>
                <w:rFonts w:ascii="Trebuchet MS" w:hAnsi="Trebuchet MS"/>
                <w:color w:val="000000"/>
              </w:rPr>
              <w:t>ONG</w:t>
            </w:r>
          </w:p>
        </w:tc>
      </w:tr>
      <w:tr w:rsidR="00F070A2" w14:paraId="5B125CE5" w14:textId="77777777" w:rsidTr="00F070A2">
        <w:trPr>
          <w:trHeight w:val="80"/>
        </w:trPr>
        <w:tc>
          <w:tcPr>
            <w:tcW w:w="4927" w:type="dxa"/>
            <w:shd w:val="clear" w:color="auto" w:fill="auto"/>
          </w:tcPr>
          <w:p w14:paraId="47FB6CD8" w14:textId="77777777"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14:paraId="138B86D1"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6ABFCC6D" w14:textId="77777777" w:rsidR="00F070A2" w:rsidRDefault="00F070A2" w:rsidP="00F070A2">
            <w:pPr>
              <w:spacing w:line="276" w:lineRule="auto"/>
            </w:pPr>
            <w:r>
              <w:rPr>
                <w:rFonts w:ascii="Trebuchet MS" w:hAnsi="Trebuchet MS"/>
                <w:i/>
                <w:iCs/>
                <w:color w:val="000000"/>
              </w:rPr>
              <w:t>ONG</w:t>
            </w:r>
          </w:p>
        </w:tc>
      </w:tr>
    </w:tbl>
    <w:p w14:paraId="6A829B39" w14:textId="77777777" w:rsidR="00B34402" w:rsidRPr="00C804FC" w:rsidRDefault="00B34402" w:rsidP="003D497F">
      <w:pPr>
        <w:spacing w:after="0" w:line="240" w:lineRule="auto"/>
        <w:ind w:firstLine="720"/>
        <w:jc w:val="both"/>
        <w:rPr>
          <w:rFonts w:ascii="Trebuchet MS" w:eastAsia="Trebuchet MS" w:hAnsi="Trebuchet MS" w:cs="Trebuchet MS"/>
          <w:spacing w:val="1"/>
          <w:sz w:val="10"/>
        </w:rPr>
      </w:pPr>
    </w:p>
    <w:p w14:paraId="2F89D856" w14:textId="77777777"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lastRenderedPageBreak/>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14:paraId="563D3408" w14:textId="77777777" w:rsidR="0021365A" w:rsidRPr="0021365A" w:rsidRDefault="0021365A" w:rsidP="0021365A">
      <w:pPr>
        <w:spacing w:after="0" w:line="240" w:lineRule="auto"/>
        <w:jc w:val="both"/>
        <w:rPr>
          <w:rFonts w:ascii="Trebuchet MS" w:eastAsia="Trebuchet MS" w:hAnsi="Trebuchet MS" w:cstheme="minorHAnsi"/>
          <w:sz w:val="24"/>
          <w:szCs w:val="24"/>
        </w:rPr>
      </w:pPr>
      <w:bookmarkStart w:id="0" w:name="_Hlk535077518"/>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0"/>
    <w:p w14:paraId="0501FA1D" w14:textId="77777777"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14:paraId="37E4F0E5" w14:textId="77777777" w:rsidR="009236E8" w:rsidRPr="00C804FC" w:rsidRDefault="000D4D8A" w:rsidP="003D497F">
      <w:pPr>
        <w:pStyle w:val="ListParagraph"/>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14:paraId="70FC50AC" w14:textId="77777777" w:rsidR="00B62B7A" w:rsidRPr="00C804FC" w:rsidRDefault="00B62B7A"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14:paraId="1AAFDCC2" w14:textId="77777777" w:rsidR="00B62B7A" w:rsidRPr="00C804FC" w:rsidRDefault="00B62B7A" w:rsidP="00F306B6">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14:paraId="67B4C522" w14:textId="77777777" w:rsidR="00A334C2" w:rsidRPr="00C804FC" w:rsidRDefault="00B62B7A" w:rsidP="00A334C2">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14:paraId="1CFB8E35" w14:textId="77777777" w:rsidR="00A334C2" w:rsidRPr="00C804FC" w:rsidRDefault="00A334C2" w:rsidP="009D2B21">
      <w:pPr>
        <w:spacing w:after="0" w:line="240" w:lineRule="auto"/>
        <w:jc w:val="both"/>
        <w:rPr>
          <w:rFonts w:ascii="Trebuchet MS" w:hAnsi="Trebuchet MS"/>
          <w:sz w:val="24"/>
          <w:szCs w:val="24"/>
        </w:rPr>
      </w:pPr>
    </w:p>
    <w:p w14:paraId="798B4D75" w14:textId="77777777"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14:paraId="70278945"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14:paraId="37CA215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14:paraId="606ECC04"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14:paraId="1595B07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14:paraId="2AA068A1"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14:paraId="66DAAB5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14:paraId="6DEB69E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14:paraId="7B4A2864" w14:textId="77777777" w:rsidR="00A334C2" w:rsidRPr="00C804FC" w:rsidRDefault="00A334C2" w:rsidP="00A334C2">
      <w:pPr>
        <w:spacing w:after="0" w:line="240" w:lineRule="auto"/>
        <w:ind w:firstLine="426"/>
        <w:jc w:val="both"/>
        <w:rPr>
          <w:rFonts w:ascii="Trebuchet MS" w:hAnsi="Trebuchet MS"/>
          <w:sz w:val="24"/>
          <w:szCs w:val="24"/>
        </w:rPr>
      </w:pPr>
    </w:p>
    <w:p w14:paraId="2F9D0425" w14:textId="77777777" w:rsidR="00316C02" w:rsidRPr="00D50746" w:rsidRDefault="00316C02" w:rsidP="00316C02">
      <w:pPr>
        <w:jc w:val="both"/>
        <w:rPr>
          <w:rFonts w:ascii="Trebuchet MS" w:hAnsi="Trebuchet MS"/>
        </w:rPr>
      </w:pPr>
      <w:bookmarkStart w:id="1"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 xml:space="preserve">de asemenea, </w:t>
      </w:r>
      <w:r w:rsidRPr="00D50746">
        <w:rPr>
          <w:rFonts w:ascii="Trebuchet MS" w:hAnsi="Trebuchet MS"/>
        </w:rPr>
        <w:lastRenderedPageBreak/>
        <w:t>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1"/>
    <w:p w14:paraId="35B4DD7A" w14:textId="77777777"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14:paraId="76A16995" w14:textId="77777777"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14:paraId="295C7849" w14:textId="77777777" w:rsidR="00532F5D" w:rsidRPr="00FD6D22" w:rsidRDefault="00532F5D" w:rsidP="009D2B21">
      <w:pPr>
        <w:spacing w:after="0" w:line="240" w:lineRule="auto"/>
        <w:jc w:val="both"/>
        <w:rPr>
          <w:rFonts w:ascii="Trebuchet MS" w:hAnsi="Trebuchet MS"/>
          <w:sz w:val="24"/>
          <w:szCs w:val="24"/>
        </w:rPr>
      </w:pPr>
    </w:p>
    <w:p w14:paraId="5B7F456F" w14:textId="77777777"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2" w:name="_Hlk535077621"/>
      <w:r w:rsidRPr="00FD6D22">
        <w:rPr>
          <w:rFonts w:ascii="Trebuchet MS" w:hAnsi="Trebuchet MS" w:cs="Arial"/>
          <w:b/>
          <w:color w:val="000000" w:themeColor="text1"/>
          <w:sz w:val="24"/>
          <w:szCs w:val="24"/>
        </w:rPr>
        <w:t>RAPORTUL DE SELECȚIE</w:t>
      </w:r>
    </w:p>
    <w:p w14:paraId="3C97A704" w14:textId="77777777" w:rsidR="00FD6D22" w:rsidRDefault="00FD6D22" w:rsidP="00FD6D22">
      <w:pPr>
        <w:shd w:val="clear" w:color="auto" w:fill="FFFFFF" w:themeFill="background1"/>
        <w:jc w:val="both"/>
        <w:rPr>
          <w:rFonts w:ascii="Trebuchet MS" w:hAnsi="Trebuchet MS" w:cs="Arial"/>
          <w:b/>
          <w:color w:val="000000" w:themeColor="text1"/>
          <w:sz w:val="24"/>
          <w:szCs w:val="24"/>
        </w:rPr>
      </w:pPr>
    </w:p>
    <w:p w14:paraId="20EF0950" w14:textId="5E704D17"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După evaluarea proiectelor, la nivelul GAL se elaborează și se publică Raportul de </w:t>
      </w:r>
      <w:proofErr w:type="spellStart"/>
      <w:r w:rsidR="00A56981">
        <w:rPr>
          <w:rFonts w:ascii="Trebuchet MS" w:hAnsi="Trebuchet MS" w:cs="Arial"/>
          <w:b/>
          <w:color w:val="000000" w:themeColor="text1"/>
          <w:sz w:val="24"/>
          <w:szCs w:val="24"/>
        </w:rPr>
        <w:t>selectie</w:t>
      </w:r>
      <w:proofErr w:type="spellEnd"/>
      <w:r w:rsidR="00A56981">
        <w:rPr>
          <w:rFonts w:ascii="Trebuchet MS" w:hAnsi="Trebuchet MS" w:cs="Arial"/>
          <w:b/>
          <w:color w:val="000000" w:themeColor="text1"/>
          <w:sz w:val="24"/>
          <w:szCs w:val="24"/>
        </w:rPr>
        <w:t xml:space="preserve"> </w:t>
      </w:r>
      <w:r w:rsidRPr="00FD6D22">
        <w:rPr>
          <w:rFonts w:ascii="Trebuchet MS" w:hAnsi="Trebuchet MS" w:cs="Arial"/>
          <w:b/>
          <w:color w:val="000000" w:themeColor="text1"/>
          <w:sz w:val="24"/>
          <w:szCs w:val="24"/>
        </w:rPr>
        <w:t xml:space="preserve"> al proiectelor, care include proiectele eligibile și selectate, proiectele eligibile și neselectate, proiectele neeligibile și proiectele retrase.</w:t>
      </w:r>
    </w:p>
    <w:p w14:paraId="0D451922" w14:textId="77777777" w:rsidR="00083698" w:rsidRPr="00D96EC9" w:rsidRDefault="00083698" w:rsidP="00FD6D22">
      <w:pPr>
        <w:shd w:val="clear" w:color="auto" w:fill="FFFFFF" w:themeFill="background1"/>
        <w:jc w:val="both"/>
        <w:rPr>
          <w:rFonts w:ascii="Trebuchet MS" w:hAnsi="Trebuchet MS" w:cs="Arial"/>
          <w:b/>
          <w:color w:val="000000" w:themeColor="text1"/>
          <w:sz w:val="24"/>
          <w:szCs w:val="24"/>
        </w:rPr>
      </w:pPr>
      <w:r w:rsidRPr="005E030B">
        <w:rPr>
          <w:rFonts w:ascii="Trebuchet MS" w:hAnsi="Trebuchet MS" w:cs="Arial"/>
          <w:b/>
          <w:color w:val="000000" w:themeColor="text1"/>
          <w:sz w:val="24"/>
          <w:szCs w:val="24"/>
        </w:rPr>
        <w:t xml:space="preserve">Termenul pentru întrunirea Comitetului de Selecție și aprobarea Raportului de </w:t>
      </w:r>
      <w:proofErr w:type="spellStart"/>
      <w:r w:rsidRPr="005E030B">
        <w:rPr>
          <w:rFonts w:ascii="Trebuchet MS" w:hAnsi="Trebuchet MS" w:cs="Arial"/>
          <w:b/>
          <w:color w:val="000000" w:themeColor="text1"/>
          <w:sz w:val="24"/>
          <w:szCs w:val="24"/>
        </w:rPr>
        <w:t>selectie</w:t>
      </w:r>
      <w:proofErr w:type="spellEnd"/>
      <w:r w:rsidRPr="005E030B">
        <w:rPr>
          <w:rFonts w:ascii="Trebuchet MS" w:hAnsi="Trebuchet MS" w:cs="Arial"/>
          <w:b/>
          <w:color w:val="000000" w:themeColor="text1"/>
          <w:sz w:val="24"/>
          <w:szCs w:val="24"/>
        </w:rPr>
        <w:t xml:space="preserve"> este de maxim 10 zile de la întocmirea Raportului de evaluare de către angajații GAL</w:t>
      </w:r>
      <w:r w:rsidRPr="00D96EC9">
        <w:rPr>
          <w:rFonts w:ascii="Trebuchet MS" w:hAnsi="Trebuchet MS" w:cs="Arial"/>
          <w:b/>
          <w:color w:val="000000" w:themeColor="text1"/>
          <w:sz w:val="24"/>
          <w:szCs w:val="24"/>
        </w:rPr>
        <w:t>.</w:t>
      </w:r>
    </w:p>
    <w:p w14:paraId="2EE1E360" w14:textId="77777777" w:rsidR="00FD6D22" w:rsidRPr="00FD6D22" w:rsidRDefault="00FD6D22" w:rsidP="00FD6D22">
      <w:pPr>
        <w:jc w:val="both"/>
        <w:rPr>
          <w:rFonts w:ascii="Trebuchet MS" w:hAnsi="Trebuchet MS" w:cs="Arial"/>
          <w:color w:val="000000" w:themeColor="text1"/>
          <w:sz w:val="24"/>
          <w:szCs w:val="24"/>
        </w:rPr>
      </w:pPr>
      <w:r w:rsidRPr="00D96EC9">
        <w:rPr>
          <w:rFonts w:ascii="Trebuchet MS" w:hAnsi="Trebuchet MS" w:cs="Arial"/>
          <w:color w:val="000000" w:themeColor="text1"/>
          <w:sz w:val="24"/>
          <w:szCs w:val="24"/>
        </w:rPr>
        <w:t>Se notifică toți solicitanții</w:t>
      </w:r>
      <w:r w:rsidRPr="00FD6D22">
        <w:rPr>
          <w:rFonts w:ascii="Trebuchet MS" w:hAnsi="Trebuchet MS" w:cs="Arial"/>
          <w:color w:val="000000" w:themeColor="text1"/>
          <w:sz w:val="24"/>
          <w:szCs w:val="24"/>
        </w:rPr>
        <w:t xml:space="preserve">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2ADCB24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14:paraId="6FB0A79B" w14:textId="154A46D9" w:rsidR="00FD6D22" w:rsidRPr="00FD6D22" w:rsidRDefault="00FD6D22" w:rsidP="00FD6D22">
      <w:pPr>
        <w:pStyle w:val="Body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lastRenderedPageBreak/>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w:t>
      </w:r>
      <w:r w:rsidR="00A56981">
        <w:rPr>
          <w:rFonts w:ascii="Trebuchet MS" w:hAnsi="Trebuchet MS" w:cs="Arial"/>
          <w:color w:val="000000" w:themeColor="text1"/>
        </w:rPr>
        <w:t>Selectie</w:t>
      </w:r>
      <w:r w:rsidRPr="00FD6D22">
        <w:rPr>
          <w:rFonts w:ascii="Trebuchet MS" w:hAnsi="Trebuchet MS" w:cs="Arial"/>
          <w:color w:val="000000" w:themeColor="text1"/>
        </w:rPr>
        <w:t>. Contestațiile se depun într-un singur exemplar.</w:t>
      </w:r>
    </w:p>
    <w:p w14:paraId="671AE6A2"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Comisia de Contestații la nivelul GAL, iar rezultate vor fi transmise Comitetului de Selecție.</w:t>
      </w:r>
    </w:p>
    <w:p w14:paraId="0E0EC27A"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67476BD4"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/notificarea solicitanților.</w:t>
      </w:r>
    </w:p>
    <w:p w14:paraId="3A0095F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386A296" w14:textId="77777777" w:rsid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14:paraId="1F183D9E" w14:textId="77777777"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0000AA2C" w14:textId="77777777"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lastRenderedPageBreak/>
        <w:t>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348D104F"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22B774A1"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14:paraId="73020227" w14:textId="77777777"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0022DA17" w14:textId="77777777"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41566BE" w14:textId="77777777" w:rsidR="00E10F97" w:rsidRDefault="00E10F97" w:rsidP="00FD6D22">
      <w:pPr>
        <w:jc w:val="both"/>
        <w:rPr>
          <w:rFonts w:ascii="Trebuchet MS" w:hAnsi="Trebuchet MS" w:cs="Arial"/>
          <w:color w:val="000000" w:themeColor="text1"/>
          <w:sz w:val="24"/>
          <w:szCs w:val="24"/>
        </w:rPr>
      </w:pPr>
    </w:p>
    <w:p w14:paraId="061622BF"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xml:space="preserve">,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w:t>
      </w:r>
      <w:r w:rsidRPr="00F80C84">
        <w:rPr>
          <w:rFonts w:ascii="Trebuchet MS" w:hAnsi="Trebuchet MS"/>
          <w:sz w:val="24"/>
          <w:szCs w:val="24"/>
        </w:rPr>
        <w:lastRenderedPageBreak/>
        <w:t>de selecție suplimentar se va realiza în aceleași condiții ca și pentru Raportul de selecție.</w:t>
      </w:r>
    </w:p>
    <w:p w14:paraId="1A3F9A4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150E8C0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Pentru a putea finanța aceste tipuri de proiecte, se poate opta pentru una dintre următoarele variante:</w:t>
      </w:r>
    </w:p>
    <w:p w14:paraId="6A1EDA82" w14:textId="77777777" w:rsidR="002C4D70" w:rsidRPr="00824E9A" w:rsidRDefault="002C4D70" w:rsidP="002C4D70">
      <w:pPr>
        <w:jc w:val="both"/>
        <w:rPr>
          <w:rFonts w:ascii="Trebuchet MS" w:hAnsi="Trebuchet MS"/>
          <w:sz w:val="24"/>
          <w:szCs w:val="24"/>
        </w:rPr>
      </w:pPr>
      <w:r w:rsidRPr="00F80C84">
        <w:rPr>
          <w:rFonts w:ascii="Trebuchet MS" w:hAnsi="Trebuchet MS"/>
          <w:sz w:val="24"/>
          <w:szCs w:val="24"/>
        </w:rPr>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solicitantul va fi notificat asupra rezultatului 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14:paraId="3CB191A2"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aprobat, GAL poate include acest proiect cu valoarea actualizată în Raportul de selecție final.</w:t>
      </w:r>
    </w:p>
    <w:p w14:paraId="032CB69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14:paraId="656678C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p>
    <w:p w14:paraId="43D2209C" w14:textId="77777777" w:rsidR="00FD6D22" w:rsidRPr="00F80C84" w:rsidRDefault="00FD6D22" w:rsidP="00FD6D22">
      <w:pPr>
        <w:pStyle w:val="Body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2"/>
      <w:r w:rsidRPr="00F80C84">
        <w:rPr>
          <w:rFonts w:ascii="Trebuchet MS" w:eastAsia="Calibri" w:hAnsi="Trebuchet MS"/>
          <w:color w:val="2E74B5" w:themeColor="accent1" w:themeShade="BF"/>
          <w:u w:val="single"/>
        </w:rPr>
        <w:t>.</w:t>
      </w:r>
    </w:p>
    <w:p w14:paraId="6F39CDD8" w14:textId="77777777" w:rsidR="00FD6D22" w:rsidRPr="00C804FC" w:rsidRDefault="00FD6D22" w:rsidP="009D2B21">
      <w:pPr>
        <w:spacing w:after="0" w:line="240" w:lineRule="auto"/>
        <w:jc w:val="both"/>
        <w:rPr>
          <w:rFonts w:ascii="Trebuchet MS" w:hAnsi="Trebuchet MS"/>
          <w:sz w:val="24"/>
          <w:szCs w:val="24"/>
        </w:rPr>
      </w:pPr>
    </w:p>
    <w:p w14:paraId="179ADB1F" w14:textId="77777777"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14:paraId="2AD4ED49" w14:textId="77777777" w:rsidR="00E67C91" w:rsidRPr="00C804FC" w:rsidRDefault="00E67C91" w:rsidP="00E67C91">
      <w:pPr>
        <w:pStyle w:val="ListParagraph"/>
        <w:spacing w:after="0" w:line="240" w:lineRule="auto"/>
        <w:ind w:left="0"/>
        <w:jc w:val="both"/>
        <w:rPr>
          <w:rFonts w:ascii="Trebuchet MS" w:hAnsi="Trebuchet MS"/>
          <w:sz w:val="24"/>
          <w:szCs w:val="24"/>
        </w:rPr>
      </w:pPr>
    </w:p>
    <w:p w14:paraId="459FC5C3"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w:t>
      </w:r>
      <w:r w:rsidRPr="006D59F6">
        <w:rPr>
          <w:rFonts w:ascii="Trebuchet MS" w:hAnsi="Trebuchet MS" w:cs="Arial"/>
          <w:color w:val="000000" w:themeColor="text1"/>
          <w:sz w:val="24"/>
          <w:szCs w:val="24"/>
        </w:rPr>
        <w:lastRenderedPageBreak/>
        <w:t xml:space="preserve">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14:paraId="1D72A52E" w14:textId="77777777"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14:paraId="5237994C"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14:paraId="3A00CC4E" w14:textId="77777777" w:rsidR="004F4CCC" w:rsidRPr="00C804FC" w:rsidRDefault="004F4CCC" w:rsidP="004F4CCC">
      <w:pPr>
        <w:spacing w:after="0" w:line="240" w:lineRule="auto"/>
        <w:jc w:val="both"/>
        <w:rPr>
          <w:rFonts w:ascii="Trebuchet MS" w:hAnsi="Trebuchet MS"/>
          <w:sz w:val="24"/>
        </w:rPr>
      </w:pPr>
    </w:p>
    <w:p w14:paraId="4BAAA20E" w14:textId="77777777"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14:paraId="6C17C521" w14:textId="77777777" w:rsidR="00EC329A" w:rsidRPr="00C804FC" w:rsidRDefault="00EC329A" w:rsidP="00EC329A">
      <w:pPr>
        <w:spacing w:after="0" w:line="240" w:lineRule="auto"/>
        <w:jc w:val="both"/>
        <w:rPr>
          <w:rFonts w:ascii="Trebuchet MS" w:eastAsia="Trebuchet MS" w:hAnsi="Trebuchet MS" w:cs="Trebuchet MS"/>
          <w:b/>
          <w:i/>
          <w:sz w:val="6"/>
        </w:rPr>
      </w:pPr>
    </w:p>
    <w:p w14:paraId="66F27F38" w14:textId="77777777"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MediumShading1-Accent4"/>
        <w:tblW w:w="9180" w:type="dxa"/>
        <w:tblLook w:val="04A0" w:firstRow="1" w:lastRow="0" w:firstColumn="1" w:lastColumn="0" w:noHBand="0" w:noVBand="1"/>
      </w:tblPr>
      <w:tblGrid>
        <w:gridCol w:w="4503"/>
        <w:gridCol w:w="2003"/>
        <w:gridCol w:w="2674"/>
      </w:tblGrid>
      <w:tr w:rsidR="00D97D10" w:rsidRPr="009C23DF" w14:paraId="37198EE2" w14:textId="77777777"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0007677B" w14:textId="77777777"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14:paraId="741EADD5" w14:textId="77777777"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6A8B4C97"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14:paraId="7D06382F"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14:paraId="72A6628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57C4F622" w14:textId="77777777"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14:paraId="57FFA7A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14:paraId="05CFCB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14:paraId="0FCA1CF1"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74874C76" w14:textId="77777777"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3A23531D"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14:paraId="7838546D"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14:paraId="240BD21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14:paraId="42050C35" w14:textId="77777777"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58D4D19"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14:paraId="18D35FDF"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14:paraId="0011B2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0C927785" w14:textId="77777777"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56B22DC3"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14:paraId="0136260F" w14:textId="77777777"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69FFEF72"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1A91E938"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6AACC609"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D885D18" w14:textId="77777777"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155EB850"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14:paraId="6DD184A4"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19DA7A09"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14:paraId="7855FFA9" w14:textId="77777777"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14:paraId="236859E8" w14:textId="77777777" w:rsidR="00D97D10" w:rsidRPr="006F6B7F" w:rsidRDefault="007F4EF1" w:rsidP="00D30028">
            <w:pPr>
              <w:widowControl w:val="0"/>
              <w:spacing w:line="276" w:lineRule="auto"/>
              <w:rPr>
                <w:rFonts w:ascii="Trebuchet MS" w:eastAsia="SimSun;宋体" w:hAnsi="Trebuchet MS" w:cs="Mangal;Courier"/>
                <w:color w:val="000000"/>
                <w:sz w:val="22"/>
                <w:szCs w:val="22"/>
                <w:lang w:val="ro-RO" w:eastAsia="zh-CN"/>
              </w:rPr>
            </w:pPr>
            <w:r w:rsidRPr="006F6B7F">
              <w:rPr>
                <w:rFonts w:ascii="Trebuchet MS" w:eastAsia="SimSun;宋体" w:hAnsi="Trebuchet MS" w:cs="Mangal;Courier"/>
                <w:color w:val="000000"/>
                <w:sz w:val="22"/>
                <w:szCs w:val="22"/>
                <w:lang w:val="ro-RO" w:eastAsia="zh-CN"/>
              </w:rPr>
              <w:t>S.C. HUSCSERV S.R.L.</w:t>
            </w:r>
          </w:p>
        </w:tc>
        <w:tc>
          <w:tcPr>
            <w:tcW w:w="2003" w:type="dxa"/>
            <w:hideMark/>
          </w:tcPr>
          <w:p w14:paraId="754DDA3E"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46BA68DF" w14:textId="77777777"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14:paraId="611EC96E" w14:textId="77777777"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163DEFA2"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14:paraId="2AEDDCF6" w14:textId="77777777"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52267E9"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43F94583"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4CEC93C5"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36472AC" w14:textId="77777777"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2428E8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14:paraId="4E629D9E"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3845A8AB"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14:paraId="1F90266C" w14:textId="77777777" w:rsidR="00E67CCA" w:rsidRDefault="00E67CCA" w:rsidP="00E67CCA">
      <w:pPr>
        <w:spacing w:after="0" w:line="240" w:lineRule="auto"/>
        <w:jc w:val="both"/>
        <w:rPr>
          <w:rFonts w:ascii="Arial" w:hAnsi="Arial" w:cs="Arial"/>
          <w:b/>
          <w:sz w:val="24"/>
          <w:szCs w:val="24"/>
        </w:rPr>
      </w:pPr>
    </w:p>
    <w:p w14:paraId="781ED353" w14:textId="77777777"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14:paraId="519E0C0A"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14:paraId="3740C342"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14:paraId="4A8F9CD5"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14:paraId="028079C4"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14:paraId="15CBF446"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14:paraId="4C66F161"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solicită clarificări cu privire la aspectele contestate.</w:t>
      </w:r>
    </w:p>
    <w:p w14:paraId="2446FFD0" w14:textId="77777777" w:rsidR="00E67CCA" w:rsidRPr="00F80C84" w:rsidRDefault="00E67CCA" w:rsidP="00F80C84">
      <w:pPr>
        <w:pStyle w:val="ListParagraph"/>
        <w:spacing w:after="0" w:line="240" w:lineRule="auto"/>
        <w:jc w:val="both"/>
        <w:rPr>
          <w:rFonts w:ascii="Trebuchet MS" w:hAnsi="Trebuchet MS"/>
          <w:sz w:val="24"/>
        </w:rPr>
      </w:pPr>
    </w:p>
    <w:p w14:paraId="52D0A5C7" w14:textId="77777777"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14:paraId="2974AD9E" w14:textId="77777777"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14:paraId="7C355692" w14:textId="77777777"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w:t>
      </w:r>
      <w:proofErr w:type="spellStart"/>
      <w:r w:rsidRPr="007A4E5A">
        <w:rPr>
          <w:rFonts w:ascii="Trebuchet MS" w:hAnsi="Trebuchet MS" w:cs="Calibri"/>
          <w:sz w:val="24"/>
          <w:szCs w:val="24"/>
        </w:rPr>
        <w:t>contestaţiei</w:t>
      </w:r>
      <w:proofErr w:type="spellEnd"/>
      <w:r w:rsidRPr="007A4E5A">
        <w:rPr>
          <w:rFonts w:ascii="Trebuchet MS" w:hAnsi="Trebuchet MS" w:cs="Calibri"/>
          <w:sz w:val="24"/>
          <w:szCs w:val="24"/>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14:paraId="25470684" w14:textId="77777777" w:rsidR="005B7E8D" w:rsidRPr="00C804FC" w:rsidRDefault="000F10B8"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14:paraId="30D1C9F3"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14:paraId="7B3D3A81"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14:paraId="76FA4EC9"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14:paraId="7BAD72D2" w14:textId="77777777" w:rsidR="00345381" w:rsidRPr="00C804FC" w:rsidRDefault="00345381"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14:paraId="481AE198"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14:paraId="4A4D4F12" w14:textId="77777777" w:rsidR="009A2576" w:rsidRPr="00C804FC" w:rsidRDefault="009A2576" w:rsidP="003D497F">
      <w:pPr>
        <w:pStyle w:val="ListParagraph"/>
        <w:spacing w:after="0" w:line="240" w:lineRule="auto"/>
        <w:ind w:left="0"/>
        <w:jc w:val="both"/>
        <w:rPr>
          <w:rFonts w:ascii="Trebuchet MS" w:hAnsi="Trebuchet MS"/>
          <w:sz w:val="18"/>
          <w:szCs w:val="24"/>
        </w:rPr>
      </w:pPr>
    </w:p>
    <w:p w14:paraId="12DF50FD" w14:textId="77777777"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14:paraId="1C32BF85" w14:textId="77777777" w:rsidR="009A2576" w:rsidRPr="00C804FC" w:rsidRDefault="00DC3DBF" w:rsidP="009A2576">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14:paraId="61EA2157" w14:textId="77777777" w:rsidR="00DC3DBF" w:rsidRPr="00C804FC" w:rsidRDefault="00DC3DBF" w:rsidP="009A2576">
      <w:pPr>
        <w:pStyle w:val="ListParagraph"/>
        <w:spacing w:after="0" w:line="240" w:lineRule="auto"/>
        <w:ind w:left="0"/>
        <w:jc w:val="both"/>
        <w:rPr>
          <w:rFonts w:ascii="Trebuchet MS" w:hAnsi="Trebuchet MS"/>
          <w:sz w:val="24"/>
          <w:szCs w:val="24"/>
        </w:rPr>
      </w:pPr>
    </w:p>
    <w:tbl>
      <w:tblPr>
        <w:tblStyle w:val="TableGrid"/>
        <w:tblW w:w="0" w:type="auto"/>
        <w:tblLook w:val="04A0" w:firstRow="1" w:lastRow="0" w:firstColumn="1" w:lastColumn="0" w:noHBand="0" w:noVBand="1"/>
      </w:tblPr>
      <w:tblGrid>
        <w:gridCol w:w="1696"/>
        <w:gridCol w:w="2694"/>
        <w:gridCol w:w="3118"/>
        <w:gridCol w:w="1554"/>
      </w:tblGrid>
      <w:tr w:rsidR="00A334C2" w:rsidRPr="00C804FC" w14:paraId="1C962CC2" w14:textId="77777777" w:rsidTr="00436D84">
        <w:tc>
          <w:tcPr>
            <w:tcW w:w="1696" w:type="dxa"/>
            <w:shd w:val="clear" w:color="auto" w:fill="BDD6EE" w:themeFill="accent1" w:themeFillTint="66"/>
            <w:vAlign w:val="center"/>
          </w:tcPr>
          <w:p w14:paraId="6E0DE024"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14:paraId="255CC79B"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14:paraId="736248F7"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14:paraId="51BEB3F9" w14:textId="77777777" w:rsidTr="00DC3DBF">
        <w:tc>
          <w:tcPr>
            <w:tcW w:w="1696" w:type="dxa"/>
            <w:vMerge w:val="restart"/>
            <w:vAlign w:val="center"/>
          </w:tcPr>
          <w:p w14:paraId="483FE03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14:paraId="5589CB1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22401548"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F7D374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8F75AF" w14:textId="77777777" w:rsidTr="00DC3DBF">
        <w:tc>
          <w:tcPr>
            <w:tcW w:w="1696" w:type="dxa"/>
            <w:vMerge/>
            <w:vAlign w:val="center"/>
          </w:tcPr>
          <w:p w14:paraId="1C0B4A1A"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82677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76C24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14:paraId="1638453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07C398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75CFCA4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14:paraId="21B03FA5" w14:textId="77777777" w:rsidTr="00DC3DBF">
        <w:tc>
          <w:tcPr>
            <w:tcW w:w="1696" w:type="dxa"/>
            <w:vMerge/>
            <w:vAlign w:val="center"/>
          </w:tcPr>
          <w:p w14:paraId="7DA2927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60D9BB8A"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BFC94F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43EACC6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36143443" w14:textId="77777777" w:rsidTr="00DC3DBF">
        <w:tc>
          <w:tcPr>
            <w:tcW w:w="1696" w:type="dxa"/>
            <w:vMerge w:val="restart"/>
            <w:vAlign w:val="center"/>
          </w:tcPr>
          <w:p w14:paraId="018667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14:paraId="1C402295"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637B801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14:paraId="13EE3FD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2643DC" w14:textId="77777777" w:rsidTr="00DC3DBF">
        <w:tc>
          <w:tcPr>
            <w:tcW w:w="1696" w:type="dxa"/>
            <w:vMerge/>
            <w:vAlign w:val="center"/>
          </w:tcPr>
          <w:p w14:paraId="4025AC4E"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00500E7F"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1A48CFA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14:paraId="76538911" w14:textId="77777777"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7DBE5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0A2A059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8775AEE" w14:textId="77777777" w:rsidTr="00DC3DBF">
        <w:tc>
          <w:tcPr>
            <w:tcW w:w="1696" w:type="dxa"/>
            <w:vMerge/>
            <w:vAlign w:val="center"/>
          </w:tcPr>
          <w:p w14:paraId="1C061103"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2FC75B82"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0E0E65A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14:paraId="595E0F2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5BC8D12F" w14:textId="77777777" w:rsidTr="00DC3DBF">
        <w:tc>
          <w:tcPr>
            <w:tcW w:w="1696" w:type="dxa"/>
            <w:vMerge w:val="restart"/>
            <w:vAlign w:val="center"/>
          </w:tcPr>
          <w:p w14:paraId="65E80C3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14:paraId="1228825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14:paraId="371C91C7"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5E116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4C46AD18" w14:textId="77777777" w:rsidTr="00DC3DBF">
        <w:tc>
          <w:tcPr>
            <w:tcW w:w="1696" w:type="dxa"/>
            <w:vMerge/>
            <w:vAlign w:val="center"/>
          </w:tcPr>
          <w:p w14:paraId="420DE4DF"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A120E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14:paraId="11D4C5F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2ABA68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247D837" w14:textId="77777777" w:rsidTr="00DC3DBF">
        <w:tc>
          <w:tcPr>
            <w:tcW w:w="1696" w:type="dxa"/>
            <w:vMerge/>
            <w:vAlign w:val="center"/>
          </w:tcPr>
          <w:p w14:paraId="4E6B41F7"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3CE8F2E"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26578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060253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00DDE4A7" w14:textId="77777777" w:rsidTr="00DC3DBF">
        <w:tc>
          <w:tcPr>
            <w:tcW w:w="1696" w:type="dxa"/>
            <w:vMerge w:val="restart"/>
            <w:vAlign w:val="center"/>
          </w:tcPr>
          <w:p w14:paraId="393E785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14:paraId="2C9C85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14:paraId="0BB80AFC"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2E8A0B3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4ED86AF" w14:textId="77777777" w:rsidTr="00DC3DBF">
        <w:tc>
          <w:tcPr>
            <w:tcW w:w="1696" w:type="dxa"/>
            <w:vMerge/>
            <w:vAlign w:val="center"/>
          </w:tcPr>
          <w:p w14:paraId="5B9984B4"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B84C36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14:paraId="1F49662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14:paraId="5DE13CF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056A13" w14:textId="77777777" w:rsidTr="00DC3DBF">
        <w:tc>
          <w:tcPr>
            <w:tcW w:w="1696" w:type="dxa"/>
            <w:vMerge/>
            <w:vAlign w:val="center"/>
          </w:tcPr>
          <w:p w14:paraId="4754BA12"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18731DDB"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34D21D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14:paraId="11171EC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14416ED9" w14:textId="77777777" w:rsidTr="00DC3DBF">
        <w:tc>
          <w:tcPr>
            <w:tcW w:w="1696" w:type="dxa"/>
            <w:vMerge w:val="restart"/>
            <w:vAlign w:val="center"/>
          </w:tcPr>
          <w:p w14:paraId="4DC33F4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14:paraId="56607C7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14:paraId="4E938EA3"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DD3DFE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6E7C645A" w14:textId="77777777" w:rsidTr="00DC3DBF">
        <w:tc>
          <w:tcPr>
            <w:tcW w:w="1696" w:type="dxa"/>
            <w:vMerge/>
            <w:vAlign w:val="center"/>
          </w:tcPr>
          <w:p w14:paraId="2D462AB6"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7E164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14:paraId="1CDC6127"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14:paraId="4D87D17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B192DE" w14:textId="77777777" w:rsidTr="00DC3DBF">
        <w:tc>
          <w:tcPr>
            <w:tcW w:w="1696" w:type="dxa"/>
            <w:vMerge/>
            <w:vAlign w:val="center"/>
          </w:tcPr>
          <w:p w14:paraId="3522B68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FC106D4"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7B2FA5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14:paraId="6DF9229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41B69DA8" w14:textId="77777777" w:rsidTr="00DC3DBF">
        <w:tc>
          <w:tcPr>
            <w:tcW w:w="1696" w:type="dxa"/>
            <w:vMerge w:val="restart"/>
            <w:vAlign w:val="center"/>
          </w:tcPr>
          <w:p w14:paraId="7C5BFA2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 valoarea / cuantumul altor criterii </w:t>
            </w:r>
            <w:r w:rsidRPr="00C804FC">
              <w:rPr>
                <w:rFonts w:ascii="Trebuchet MS" w:hAnsi="Trebuchet MS" w:cs="Calibri"/>
                <w:sz w:val="24"/>
                <w:szCs w:val="24"/>
              </w:rPr>
              <w:lastRenderedPageBreak/>
              <w:t>de departajare</w:t>
            </w:r>
          </w:p>
        </w:tc>
        <w:tc>
          <w:tcPr>
            <w:tcW w:w="2694" w:type="dxa"/>
            <w:vAlign w:val="center"/>
          </w:tcPr>
          <w:p w14:paraId="6F99A50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 xml:space="preserve">Păstrarea componentei financiare dominante / criteriului de departajare sau modificarea criteriului de departajare contra </w:t>
            </w:r>
            <w:r w:rsidRPr="00C804FC">
              <w:rPr>
                <w:rFonts w:ascii="Trebuchet MS" w:hAnsi="Trebuchet MS" w:cs="Calibri"/>
                <w:sz w:val="24"/>
                <w:szCs w:val="24"/>
              </w:rPr>
              <w:lastRenderedPageBreak/>
              <w:t xml:space="preserve">solicitării din contestație </w:t>
            </w:r>
          </w:p>
        </w:tc>
        <w:tc>
          <w:tcPr>
            <w:tcW w:w="3118" w:type="dxa"/>
            <w:vAlign w:val="center"/>
          </w:tcPr>
          <w:p w14:paraId="745BFF96"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86910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14:paraId="4226B6F8" w14:textId="77777777" w:rsidTr="00DC3DBF">
        <w:tc>
          <w:tcPr>
            <w:tcW w:w="1696" w:type="dxa"/>
            <w:vMerge/>
            <w:vAlign w:val="center"/>
          </w:tcPr>
          <w:p w14:paraId="15CB0250" w14:textId="77777777" w:rsidR="00A334C2" w:rsidRPr="00C804FC" w:rsidRDefault="00A334C2" w:rsidP="00A334C2">
            <w:pPr>
              <w:spacing w:line="276" w:lineRule="auto"/>
              <w:rPr>
                <w:rFonts w:ascii="Trebuchet MS" w:hAnsi="Trebuchet MS" w:cs="Calibri"/>
                <w:sz w:val="24"/>
                <w:szCs w:val="24"/>
              </w:rPr>
            </w:pPr>
          </w:p>
        </w:tc>
        <w:tc>
          <w:tcPr>
            <w:tcW w:w="2694" w:type="dxa"/>
            <w:vAlign w:val="center"/>
          </w:tcPr>
          <w:p w14:paraId="2824671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14:paraId="1793C7C2"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1B630E4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14:paraId="62461C63" w14:textId="77777777" w:rsidR="00DC3DBF" w:rsidRPr="00C804FC" w:rsidRDefault="00DC3DBF" w:rsidP="00DC3DBF">
      <w:pPr>
        <w:pStyle w:val="ListParagraph"/>
        <w:spacing w:after="200" w:line="276" w:lineRule="auto"/>
        <w:ind w:left="0"/>
        <w:jc w:val="both"/>
        <w:rPr>
          <w:rFonts w:ascii="Trebuchet MS" w:hAnsi="Trebuchet MS"/>
          <w:sz w:val="24"/>
          <w:szCs w:val="24"/>
        </w:rPr>
      </w:pPr>
    </w:p>
    <w:p w14:paraId="36BBE911" w14:textId="77777777" w:rsidR="00DC3DBF" w:rsidRPr="00C804FC" w:rsidRDefault="00DC3DBF" w:rsidP="00DC3DBF">
      <w:pPr>
        <w:pStyle w:val="ListParagraph"/>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leGrid"/>
        <w:tblW w:w="0" w:type="auto"/>
        <w:tblLook w:val="04A0" w:firstRow="1" w:lastRow="0" w:firstColumn="1" w:lastColumn="0" w:noHBand="0" w:noVBand="1"/>
      </w:tblPr>
      <w:tblGrid>
        <w:gridCol w:w="6658"/>
        <w:gridCol w:w="2404"/>
      </w:tblGrid>
      <w:tr w:rsidR="00DC3DBF" w:rsidRPr="00C804FC" w14:paraId="461EEA83" w14:textId="77777777" w:rsidTr="00DC3DBF">
        <w:tc>
          <w:tcPr>
            <w:tcW w:w="6658" w:type="dxa"/>
            <w:shd w:val="clear" w:color="auto" w:fill="E2EFD9" w:themeFill="accent6" w:themeFillTint="33"/>
          </w:tcPr>
          <w:p w14:paraId="61E9089E" w14:textId="77777777"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14:paraId="43FC6E43" w14:textId="77777777"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14:paraId="1A21BAB4" w14:textId="77777777" w:rsidTr="00DC3DBF">
        <w:tc>
          <w:tcPr>
            <w:tcW w:w="6658" w:type="dxa"/>
          </w:tcPr>
          <w:p w14:paraId="2B178C31"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14:paraId="4169FD2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14:paraId="67AD5868" w14:textId="77777777" w:rsidTr="00DC3DBF">
        <w:tc>
          <w:tcPr>
            <w:tcW w:w="6658" w:type="dxa"/>
          </w:tcPr>
          <w:p w14:paraId="1B0456B2"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14:paraId="107EB333"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14:paraId="06604CC8" w14:textId="77777777" w:rsidTr="00DC3DBF">
        <w:tc>
          <w:tcPr>
            <w:tcW w:w="6658" w:type="dxa"/>
          </w:tcPr>
          <w:p w14:paraId="0025866C"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14:paraId="3AA27B4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14:paraId="36247CC2" w14:textId="77777777" w:rsidTr="00DC3DBF">
        <w:tc>
          <w:tcPr>
            <w:tcW w:w="6658" w:type="dxa"/>
          </w:tcPr>
          <w:p w14:paraId="376E4B6E"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14:paraId="1D508C56"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14:paraId="30D2FD30" w14:textId="77777777" w:rsidR="00257FA8" w:rsidRDefault="00257FA8" w:rsidP="00257FA8">
      <w:pPr>
        <w:spacing w:after="0" w:line="240" w:lineRule="auto"/>
        <w:jc w:val="both"/>
        <w:rPr>
          <w:rFonts w:cs="Calibri"/>
          <w:color w:val="FF0000"/>
        </w:rPr>
      </w:pPr>
    </w:p>
    <w:p w14:paraId="2947E4B1" w14:textId="77777777"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Raportul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publică pe site-ul GAL </w:t>
      </w:r>
      <w:bookmarkStart w:id="3" w:name="_Hlk499526893"/>
      <w:r w:rsidRPr="00D50CBB">
        <w:rPr>
          <w:rFonts w:ascii="Trebuchet MS" w:hAnsi="Trebuchet MS" w:cs="Calibri"/>
          <w:sz w:val="24"/>
          <w:szCs w:val="24"/>
        </w:rPr>
        <w:t xml:space="preserve">cel târziu în ziua următoare aprobării lui. </w:t>
      </w:r>
      <w:bookmarkEnd w:id="3"/>
      <w:r w:rsidRPr="00D50CBB">
        <w:rPr>
          <w:rFonts w:ascii="Trebuchet MS" w:hAnsi="Trebuchet MS" w:cs="Calibri"/>
          <w:sz w:val="24"/>
          <w:szCs w:val="24"/>
        </w:rPr>
        <w:t xml:space="preserve">O copie a Raportului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Raportul de </w:t>
      </w:r>
      <w:proofErr w:type="spellStart"/>
      <w:r w:rsidRPr="00D50CBB">
        <w:rPr>
          <w:rFonts w:ascii="Trebuchet MS" w:hAnsi="Trebuchet MS" w:cs="Calibri"/>
          <w:sz w:val="24"/>
          <w:szCs w:val="24"/>
        </w:rPr>
        <w:t>constestații</w:t>
      </w:r>
      <w:proofErr w:type="spellEnd"/>
      <w:r w:rsidRPr="00D50CBB">
        <w:rPr>
          <w:rFonts w:ascii="Trebuchet MS" w:hAnsi="Trebuchet MS" w:cs="Calibri"/>
          <w:sz w:val="24"/>
          <w:szCs w:val="24"/>
        </w:rPr>
        <w:t xml:space="preserve"> va fi urmat de Raportul Final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al proiectelor, care nu mai poate fi contestat. </w:t>
      </w: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p w14:paraId="461D345D" w14:textId="77777777" w:rsidR="00C14CBE" w:rsidRPr="00D50CBB" w:rsidRDefault="00C14CBE" w:rsidP="00257FA8">
      <w:pPr>
        <w:spacing w:after="0" w:line="240" w:lineRule="auto"/>
        <w:jc w:val="both"/>
        <w:rPr>
          <w:rFonts w:ascii="Trebuchet MS" w:hAnsi="Trebuchet MS" w:cs="Calibri"/>
          <w:sz w:val="24"/>
          <w:szCs w:val="24"/>
        </w:rPr>
      </w:pPr>
    </w:p>
    <w:p w14:paraId="696EBA5C" w14:textId="77777777" w:rsidR="00DC3DBF" w:rsidRPr="00D50CBB" w:rsidRDefault="00DC3DBF" w:rsidP="00DC3DBF">
      <w:pPr>
        <w:pStyle w:val="ListParagraph"/>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14:paraId="57F04ECF" w14:textId="77777777" w:rsidR="00DC3DBF" w:rsidRPr="00D50CBB" w:rsidRDefault="00DC3DBF" w:rsidP="009A2576">
      <w:pPr>
        <w:pStyle w:val="ListParagraph"/>
        <w:spacing w:after="0" w:line="240" w:lineRule="auto"/>
        <w:ind w:left="0"/>
        <w:jc w:val="both"/>
        <w:rPr>
          <w:rFonts w:ascii="Trebuchet MS" w:hAnsi="Trebuchet MS"/>
          <w:sz w:val="24"/>
          <w:szCs w:val="24"/>
        </w:rPr>
      </w:pPr>
    </w:p>
    <w:p w14:paraId="390C50EA" w14:textId="77777777"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4" w:name="_Hlk501340471"/>
    </w:p>
    <w:bookmarkEnd w:id="4"/>
    <w:p w14:paraId="2888E232" w14:textId="77777777" w:rsidR="00AA6404" w:rsidRPr="00D50CBB" w:rsidRDefault="00AA6404" w:rsidP="00EE19A3">
      <w:pPr>
        <w:widowControl w:val="0"/>
        <w:tabs>
          <w:tab w:val="left" w:pos="1501"/>
        </w:tabs>
        <w:spacing w:after="0" w:line="240" w:lineRule="auto"/>
        <w:jc w:val="both"/>
        <w:rPr>
          <w:rFonts w:ascii="Trebuchet MS" w:hAnsi="Trebuchet MS"/>
          <w:sz w:val="24"/>
          <w:szCs w:val="24"/>
        </w:rPr>
      </w:pPr>
    </w:p>
    <w:p w14:paraId="265A730E" w14:textId="77777777" w:rsidR="00AA6404" w:rsidRPr="00D50CBB" w:rsidRDefault="00AA6404" w:rsidP="00AA6404">
      <w:pPr>
        <w:pStyle w:val="ListParagraph"/>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14:paraId="76FCA039" w14:textId="77777777" w:rsidR="00330AC6" w:rsidRPr="00D50CBB" w:rsidRDefault="00330AC6" w:rsidP="00AA6404">
      <w:pPr>
        <w:pStyle w:val="ListParagraph"/>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14:paraId="549B9721" w14:textId="77777777" w:rsidR="005162B6" w:rsidRPr="00A931A8" w:rsidRDefault="005162B6" w:rsidP="003D497F">
      <w:pPr>
        <w:pStyle w:val="ListParagraph"/>
        <w:spacing w:after="0" w:line="240" w:lineRule="auto"/>
        <w:ind w:left="0"/>
        <w:jc w:val="both"/>
        <w:rPr>
          <w:rFonts w:ascii="Trebuchet MS" w:hAnsi="Trebuchet MS"/>
          <w:sz w:val="24"/>
          <w:szCs w:val="24"/>
        </w:rPr>
      </w:pPr>
    </w:p>
    <w:p w14:paraId="7001A088" w14:textId="77777777"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14:paraId="6C5C4EA9"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6AB3FEC" w14:textId="2BC6EB36" w:rsidR="008F6BFF" w:rsidRDefault="008F6BFF" w:rsidP="0021365A">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Notă!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65D654B7" w14:textId="77777777" w:rsidR="008F6BFF" w:rsidRDefault="008F6BFF" w:rsidP="0021365A">
      <w:pPr>
        <w:tabs>
          <w:tab w:val="left" w:pos="1701"/>
          <w:tab w:val="left" w:pos="9356"/>
        </w:tabs>
        <w:jc w:val="both"/>
        <w:rPr>
          <w:rFonts w:ascii="Trebuchet MS" w:hAnsi="Trebuchet MS" w:cs="Arial"/>
          <w:sz w:val="24"/>
          <w:szCs w:val="24"/>
        </w:rPr>
      </w:pPr>
    </w:p>
    <w:p w14:paraId="5015421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 xml:space="preserve">Cererile de finanțare selectate de GAL vor fi depuse la nivelul SLIN-OJFIR. Experții SLIN-OJFIR verifică dacă solicitantul a folosit modelul-cadru de formular corespunzător cererii de finanțare specifică măsurii din PNDR ale cărei obiective/priorități corespund/sunt similare proiectului propus, raportat la tipul de beneficiar, conform Anexei I a prezentului Ghid și transmit cererile de finanțare către serviciile de specialitate responsabile din cadrul structurilor teritoriale ale AFIR, respectiv:   </w:t>
      </w:r>
    </w:p>
    <w:p w14:paraId="3629C54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la nivelul CRFIR se vor verifica proiectele cu construcții – montaj  (beneficiari privați domeniul non-agricol și beneficiari publici netransferate la OJFIR)) care presupun lucrări de construcții montaj , conform Regulamentului de Organizare și Funcționare al AFIR; </w:t>
      </w:r>
    </w:p>
    <w:p w14:paraId="27B33889" w14:textId="7B83163A" w:rsid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la nivelul OJFIR se vor verifica proiectele cu achiziții simple/simple cu montaj (proiecte care presupun echipamente și montajul acestora), proiectele cu sprijin forfetar, proiectele de servicii (indiferent de tipul de beneficiar) și proiectele cu construcții – montaj (indiferent de tipul de beneficiar) transferate de la CRFIR, conform Regulamentului de Organizare și Funcționare al AFIR.</w:t>
      </w:r>
    </w:p>
    <w:p w14:paraId="7AB5F2A7" w14:textId="77777777" w:rsidR="008F6BFF" w:rsidRPr="0021365A" w:rsidRDefault="008F6BFF" w:rsidP="0021365A">
      <w:pPr>
        <w:tabs>
          <w:tab w:val="left" w:pos="1701"/>
          <w:tab w:val="left" w:pos="9356"/>
        </w:tabs>
        <w:jc w:val="both"/>
        <w:rPr>
          <w:rFonts w:ascii="Trebuchet MS" w:hAnsi="Trebuchet MS" w:cs="Arial"/>
          <w:sz w:val="24"/>
          <w:szCs w:val="24"/>
        </w:rPr>
      </w:pPr>
    </w:p>
    <w:p w14:paraId="2C428C74"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w:t>
      </w:r>
    </w:p>
    <w:p w14:paraId="1012F6B7" w14:textId="77777777" w:rsid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14:paraId="154D980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Cererile de finanțare vor fi depuse în format fizic sau vor fi transmise prin e-mail în formă scanată/semnată electronic  de către solicitant la OJFIR pe raza căruia se implementează proiectul sau pot fi 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 xml:space="preserve">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w:t>
      </w:r>
    </w:p>
    <w:p w14:paraId="7AEC296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 xml:space="preserve">Solicitanții care dispun de semnătură electronică pot transmite Cererea de finanțare și documentele anexe întocmite în nume propriu aferente cererii de finanțare semnate electronic cu o </w:t>
      </w:r>
      <w:proofErr w:type="spellStart"/>
      <w:r w:rsidRPr="008F6BFF">
        <w:rPr>
          <w:rFonts w:ascii="Trebuchet MS" w:hAnsi="Trebuchet MS" w:cs="Arial"/>
          <w:sz w:val="24"/>
          <w:szCs w:val="24"/>
        </w:rPr>
        <w:t>semnatură</w:t>
      </w:r>
      <w:proofErr w:type="spellEnd"/>
      <w:r w:rsidRPr="008F6BFF">
        <w:rPr>
          <w:rFonts w:ascii="Trebuchet MS" w:hAnsi="Trebuchet MS" w:cs="Arial"/>
          <w:sz w:val="24"/>
          <w:szCs w:val="24"/>
        </w:rPr>
        <w:t xml:space="preserve"> bazată pe certificat digital calificat (de ex. în cazul documentelor </w:t>
      </w:r>
      <w:proofErr w:type="spellStart"/>
      <w:r w:rsidRPr="008F6BFF">
        <w:rPr>
          <w:rFonts w:ascii="Trebuchet MS" w:hAnsi="Trebuchet MS" w:cs="Arial"/>
          <w:sz w:val="24"/>
          <w:szCs w:val="24"/>
        </w:rPr>
        <w:t>word</w:t>
      </w:r>
      <w:proofErr w:type="spellEnd"/>
      <w:r w:rsidRPr="008F6BFF">
        <w:rPr>
          <w:rFonts w:ascii="Trebuchet MS" w:hAnsi="Trebuchet MS" w:cs="Arial"/>
          <w:sz w:val="24"/>
          <w:szCs w:val="24"/>
        </w:rPr>
        <w:t xml:space="preserve">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w:t>
      </w:r>
      <w:proofErr w:type="spellStart"/>
      <w:r w:rsidRPr="008F6BFF">
        <w:rPr>
          <w:rFonts w:ascii="Trebuchet MS" w:hAnsi="Trebuchet MS" w:cs="Arial"/>
          <w:sz w:val="24"/>
          <w:szCs w:val="24"/>
        </w:rPr>
        <w:t>regaseşte</w:t>
      </w:r>
      <w:proofErr w:type="spellEnd"/>
      <w:r w:rsidRPr="008F6BFF">
        <w:rPr>
          <w:rFonts w:ascii="Trebuchet MS" w:hAnsi="Trebuchet MS" w:cs="Arial"/>
          <w:sz w:val="24"/>
          <w:szCs w:val="24"/>
        </w:rPr>
        <w:t xml:space="preserve"> la https://webgate.ec.europa.eu/tl-browser/#/. </w:t>
      </w:r>
    </w:p>
    <w:p w14:paraId="3A524D40"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Cererea de finanțare se poate depune astfel:</w:t>
      </w:r>
    </w:p>
    <w:p w14:paraId="026A6C44"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în original – 1 exemplar, împreună cu formatul electronic (CD – 1 exemplar, care va cuprinde </w:t>
      </w:r>
      <w:proofErr w:type="spellStart"/>
      <w:r w:rsidRPr="008F6BFF">
        <w:rPr>
          <w:rFonts w:ascii="Trebuchet MS" w:hAnsi="Trebuchet MS" w:cs="Arial"/>
          <w:sz w:val="24"/>
          <w:szCs w:val="24"/>
        </w:rPr>
        <w:t>scan-ul</w:t>
      </w:r>
      <w:proofErr w:type="spellEnd"/>
      <w:r w:rsidRPr="008F6BFF">
        <w:rPr>
          <w:rFonts w:ascii="Trebuchet MS" w:hAnsi="Trebuchet MS" w:cs="Arial"/>
          <w:sz w:val="24"/>
          <w:szCs w:val="24"/>
        </w:rPr>
        <w:t xml:space="preserve"> cererii de finanțare, inclusiv toate anexele administrative) la expertul Compartimentului Evaluare (CE) al Serviciului LEADER și Investiții Non-agricole de la nivelul OJFIR. </w:t>
      </w:r>
    </w:p>
    <w:p w14:paraId="47C82247"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La depunerea proiectului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la OJFIR trebuie să fie prezent solicitantul sau un împuternicit al acestuia. În cazul în care solicitantul dorește, îl poate împuternici pe reprezentantul GAL să depună proiectul, printr-un mandat sub semnătură privată;  </w:t>
      </w:r>
    </w:p>
    <w:p w14:paraId="63D7D2C3"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transmise prin e-mail în formă scanată/semnată electronic la OJFIR pe raza căruia se implementează proiectul;</w:t>
      </w:r>
    </w:p>
    <w:p w14:paraId="69BD72E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w:t>
      </w:r>
    </w:p>
    <w:p w14:paraId="23EF0A7A"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Solicitantul își asumă veridicitatea documentelor, iar dacă la prezentarea acestora în original se constată neconcordanțe care afectează condițiile de eligibilitate sau selecție, proiectul va fi declarat neeligibil. </w:t>
      </w:r>
    </w:p>
    <w:p w14:paraId="363B073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În cazul proiectelor depuse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7CA2294D"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Pentru acele documente care rămân în posesia solicitantului, copiile depuse în Dosarul cererii de finanțare trebuie să </w:t>
      </w:r>
      <w:proofErr w:type="spellStart"/>
      <w:r w:rsidRPr="008F6BFF">
        <w:rPr>
          <w:rFonts w:ascii="Trebuchet MS" w:hAnsi="Trebuchet MS" w:cs="Arial"/>
          <w:sz w:val="24"/>
          <w:szCs w:val="24"/>
        </w:rPr>
        <w:t>conţină</w:t>
      </w:r>
      <w:proofErr w:type="spellEnd"/>
      <w:r w:rsidRPr="008F6BFF">
        <w:rPr>
          <w:rFonts w:ascii="Trebuchet MS" w:hAnsi="Trebuchet MS" w:cs="Arial"/>
          <w:sz w:val="24"/>
          <w:szCs w:val="24"/>
        </w:rPr>
        <w:t xml:space="preserve"> </w:t>
      </w:r>
      <w:proofErr w:type="spellStart"/>
      <w:r w:rsidRPr="008F6BFF">
        <w:rPr>
          <w:rFonts w:ascii="Trebuchet MS" w:hAnsi="Trebuchet MS" w:cs="Arial"/>
          <w:sz w:val="24"/>
          <w:szCs w:val="24"/>
        </w:rPr>
        <w:t>menţiunea</w:t>
      </w:r>
      <w:proofErr w:type="spellEnd"/>
      <w:r w:rsidRPr="008F6BFF">
        <w:rPr>
          <w:rFonts w:ascii="Trebuchet MS" w:hAnsi="Trebuchet MS" w:cs="Arial"/>
          <w:sz w:val="24"/>
          <w:szCs w:val="24"/>
        </w:rPr>
        <w:t xml:space="preserve"> „Conform cu originalul</w:t>
      </w:r>
      <w:r w:rsidRPr="008F6BFF">
        <w:rPr>
          <w:rFonts w:ascii="Arial" w:hAnsi="Arial" w:cs="Arial"/>
          <w:sz w:val="24"/>
          <w:szCs w:val="24"/>
        </w:rPr>
        <w:t>ʺ</w:t>
      </w:r>
      <w:r w:rsidRPr="008F6BFF">
        <w:rPr>
          <w:rFonts w:ascii="Trebuchet MS" w:hAnsi="Trebuchet MS" w:cs="Arial"/>
          <w:sz w:val="24"/>
          <w:szCs w:val="24"/>
        </w:rPr>
        <w:t>.</w:t>
      </w:r>
    </w:p>
    <w:p w14:paraId="5DBD7124" w14:textId="77777777" w:rsidR="008F6BFF" w:rsidRPr="00A47686" w:rsidRDefault="008F6BFF" w:rsidP="00A47686">
      <w:pPr>
        <w:tabs>
          <w:tab w:val="left" w:pos="1701"/>
          <w:tab w:val="left" w:pos="9356"/>
        </w:tabs>
        <w:jc w:val="both"/>
        <w:rPr>
          <w:rFonts w:ascii="Trebuchet MS" w:hAnsi="Trebuchet MS" w:cs="Arial"/>
          <w:sz w:val="24"/>
          <w:szCs w:val="24"/>
        </w:rPr>
      </w:pPr>
    </w:p>
    <w:p w14:paraId="3A8FB893" w14:textId="77777777"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14:paraId="36A8B49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14:paraId="01251938"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lastRenderedPageBreak/>
        <w:t>Fișa de verificare a criteriilor de selecție, întocmită de GAL (formular propriu)* și avizată de CDRJ prin completarea Formularului 3;</w:t>
      </w:r>
    </w:p>
    <w:p w14:paraId="07451F56"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14:paraId="01CFDD3F"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1E675EF1"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Notei emisă de GAL prin care Raportul intermediar de selecție devine Raport final de selecție – dacă este cazul;</w:t>
      </w:r>
    </w:p>
    <w:p w14:paraId="7EB2035A"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14:paraId="0E378AF2"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14:paraId="03DA2FB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14:paraId="64657C75" w14:textId="77777777"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14:paraId="246493CF" w14:textId="77777777"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14:paraId="418736FA" w14:textId="77777777"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14:paraId="7B54F94C"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14:paraId="05ECC8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14:paraId="67DC710A"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14:paraId="0EE969B2"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14:paraId="35BFD35A" w14:textId="4348502A" w:rsidR="00A47686" w:rsidRPr="00A47686" w:rsidRDefault="00A47686" w:rsidP="008F6BFF">
      <w:pPr>
        <w:spacing w:after="0" w:line="240" w:lineRule="auto"/>
        <w:jc w:val="both"/>
        <w:rPr>
          <w:rFonts w:ascii="Trebuchet MS" w:hAnsi="Trebuchet MS" w:cs="Arial"/>
          <w:color w:val="000000"/>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w:t>
      </w:r>
      <w:r w:rsidR="008F6BFF">
        <w:rPr>
          <w:rFonts w:ascii="Trebuchet MS" w:eastAsia="Times New Roman" w:hAnsi="Trebuchet MS" w:cs="Arial"/>
          <w:sz w:val="24"/>
          <w:szCs w:val="24"/>
        </w:rPr>
        <w:t>.</w:t>
      </w:r>
    </w:p>
    <w:p w14:paraId="1B1BEC01" w14:textId="77777777"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xml:space="preserve">. În vederea încheierii contractului de finanțare, solicitanții declarați eligibili vor </w:t>
      </w:r>
      <w:r w:rsidRPr="00A47686">
        <w:rPr>
          <w:rFonts w:ascii="Trebuchet MS" w:hAnsi="Trebuchet MS" w:cs="Arial"/>
          <w:sz w:val="24"/>
          <w:szCs w:val="24"/>
        </w:rPr>
        <w:lastRenderedPageBreak/>
        <w:t>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14:paraId="1939A0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14:paraId="52D6F806" w14:textId="3EB49E61"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14:paraId="1BF5E7D5" w14:textId="77777777" w:rsidR="00A47686" w:rsidRPr="00A47686" w:rsidRDefault="00A47686" w:rsidP="00A47686">
      <w:pPr>
        <w:spacing w:after="0" w:line="240" w:lineRule="auto"/>
        <w:jc w:val="both"/>
        <w:rPr>
          <w:rFonts w:ascii="Trebuchet MS" w:eastAsia="Times New Roman" w:hAnsi="Trebuchet MS" w:cs="Arial"/>
          <w:sz w:val="24"/>
          <w:szCs w:val="24"/>
        </w:rPr>
      </w:pPr>
    </w:p>
    <w:p w14:paraId="194B033F" w14:textId="77777777" w:rsidR="00490E96" w:rsidRPr="009350CD" w:rsidRDefault="00490E96" w:rsidP="00490E96">
      <w:pPr>
        <w:jc w:val="both"/>
        <w:rPr>
          <w:rFonts w:ascii="Trebuchet MS" w:hAnsi="Trebuchet MS"/>
        </w:rPr>
      </w:pPr>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14:paraId="6DC84E18" w14:textId="77777777"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868D020" w14:textId="77777777" w:rsidR="00490E96" w:rsidRPr="005B22E7" w:rsidRDefault="00490E96" w:rsidP="00490E96">
      <w:pPr>
        <w:pStyle w:val="ListParagraph"/>
        <w:numPr>
          <w:ilvl w:val="0"/>
          <w:numId w:val="47"/>
        </w:numPr>
        <w:spacing w:after="200" w:line="276" w:lineRule="auto"/>
        <w:ind w:left="0" w:firstLine="360"/>
        <w:jc w:val="both"/>
        <w:rPr>
          <w:rFonts w:ascii="Trebuchet MS" w:hAnsi="Trebuchet MS"/>
          <w:lang w:val="fr-FR"/>
        </w:rPr>
      </w:pP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p>
    <w:p w14:paraId="28053A90" w14:textId="77777777"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14:paraId="6BA45F1B" w14:textId="77777777"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14:paraId="1BE182E0" w14:textId="212E0FBB"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14:paraId="35668CCA" w14:textId="77777777" w:rsidR="00490E96" w:rsidRPr="005B22E7" w:rsidRDefault="00490E96" w:rsidP="00490E96">
      <w:pPr>
        <w:pStyle w:val="ListParagraph"/>
        <w:numPr>
          <w:ilvl w:val="0"/>
          <w:numId w:val="47"/>
        </w:numPr>
        <w:spacing w:after="200" w:line="276" w:lineRule="auto"/>
        <w:ind w:left="0" w:firstLine="349"/>
        <w:jc w:val="both"/>
        <w:rPr>
          <w:rFonts w:ascii="Trebuchet MS" w:hAnsi="Trebuchet MS"/>
        </w:rPr>
      </w:pPr>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14:paraId="3A33EAD0"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lastRenderedPageBreak/>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p>
    <w:p w14:paraId="74C407B3"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p>
    <w:p w14:paraId="1F684B93" w14:textId="2C850099"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F280F74" w14:textId="77777777" w:rsidR="00490E96" w:rsidRPr="009350CD" w:rsidRDefault="00490E96" w:rsidP="00490E96">
      <w:pPr>
        <w:jc w:val="both"/>
        <w:rPr>
          <w:rFonts w:ascii="Trebuchet MS" w:hAnsi="Trebuchet MS"/>
        </w:rPr>
      </w:pPr>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p>
    <w:p w14:paraId="3EE5D92A" w14:textId="77777777" w:rsidR="00490E96" w:rsidRDefault="00490E96" w:rsidP="0087504E">
      <w:pPr>
        <w:pStyle w:val="ListParagraph"/>
        <w:spacing w:after="0" w:line="240" w:lineRule="auto"/>
        <w:ind w:left="0"/>
        <w:jc w:val="both"/>
        <w:rPr>
          <w:rFonts w:ascii="Trebuchet MS" w:hAnsi="Trebuchet MS"/>
          <w:sz w:val="24"/>
          <w:szCs w:val="24"/>
        </w:rPr>
      </w:pPr>
    </w:p>
    <w:p w14:paraId="12C8FC33" w14:textId="77777777" w:rsidR="0087504E" w:rsidRDefault="0087504E" w:rsidP="0087504E">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14:paraId="437FDF22" w14:textId="77777777" w:rsidR="0087504E" w:rsidRDefault="0087504E" w:rsidP="0087504E">
      <w:pPr>
        <w:pStyle w:val="ListParagraph"/>
        <w:spacing w:after="0" w:line="240" w:lineRule="auto"/>
        <w:ind w:left="0"/>
        <w:jc w:val="both"/>
        <w:rPr>
          <w:rFonts w:ascii="Trebuchet MS" w:hAnsi="Trebuchet MS"/>
          <w:sz w:val="24"/>
          <w:szCs w:val="24"/>
        </w:rPr>
      </w:pPr>
    </w:p>
    <w:p w14:paraId="1B9FF472" w14:textId="77777777" w:rsidR="0087504E" w:rsidRPr="0087504E" w:rsidRDefault="0087504E" w:rsidP="00BD42FA">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14:paraId="62716BC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34401A71" w14:textId="77777777" w:rsidR="0087504E" w:rsidRPr="0087504E" w:rsidRDefault="0087504E" w:rsidP="00BD42FA">
      <w:pPr>
        <w:pStyle w:val="ListParagraph"/>
        <w:spacing w:after="0" w:line="240" w:lineRule="auto"/>
        <w:ind w:left="0"/>
        <w:jc w:val="both"/>
        <w:rPr>
          <w:rFonts w:ascii="Trebuchet MS" w:hAnsi="Trebuchet MS"/>
          <w:sz w:val="24"/>
          <w:szCs w:val="24"/>
        </w:rPr>
      </w:pPr>
    </w:p>
    <w:p w14:paraId="1A432B88"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14:paraId="1DE9C90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Contractare se realizează la nivelul CRFIR. După semnarea Contractelor/Deciziilor de finanțare, expertul SLIN/SAFPD/SIBA CRFIR va transmite către GAL o adresă de înștiințare privind încheierea angajamentului legal.</w:t>
      </w:r>
    </w:p>
    <w:p w14:paraId="2CD1524E"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p>
    <w:p w14:paraId="754F487C" w14:textId="77777777" w:rsidR="0087504E" w:rsidRPr="00C804FC" w:rsidRDefault="0087504E" w:rsidP="0087504E">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sectPr w:rsidR="0087504E" w:rsidRPr="00C804FC" w:rsidSect="00663CE7">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B193E" w14:textId="77777777" w:rsidR="00BB08AE" w:rsidRDefault="00BB08AE">
      <w:pPr>
        <w:spacing w:after="0" w:line="240" w:lineRule="auto"/>
      </w:pPr>
      <w:r>
        <w:separator/>
      </w:r>
    </w:p>
  </w:endnote>
  <w:endnote w:type="continuationSeparator" w:id="0">
    <w:p w14:paraId="15590AA2" w14:textId="77777777" w:rsidR="00BB08AE" w:rsidRDefault="00BB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宋体">
    <w:altName w:val="Yu Gothic"/>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828944"/>
      <w:docPartObj>
        <w:docPartGallery w:val="Page Numbers (Bottom of Page)"/>
        <w:docPartUnique/>
      </w:docPartObj>
    </w:sdtPr>
    <w:sdtEndPr>
      <w:rPr>
        <w:noProof/>
      </w:rPr>
    </w:sdtEndPr>
    <w:sdtContent>
      <w:p w14:paraId="14018D4A" w14:textId="77777777" w:rsidR="00F52E9A" w:rsidRDefault="00F52E9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A961AD0" w14:textId="77777777" w:rsidR="00F52E9A" w:rsidRDefault="00F52E9A">
    <w:pPr>
      <w:pStyle w:val="Footer"/>
    </w:pPr>
  </w:p>
  <w:p w14:paraId="0B8F699E" w14:textId="77777777" w:rsidR="00F52E9A" w:rsidRDefault="00F52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26FB4" w14:textId="77777777" w:rsidR="00BB08AE" w:rsidRDefault="00BB08AE">
      <w:pPr>
        <w:spacing w:after="0" w:line="240" w:lineRule="auto"/>
      </w:pPr>
      <w:r>
        <w:separator/>
      </w:r>
    </w:p>
  </w:footnote>
  <w:footnote w:type="continuationSeparator" w:id="0">
    <w:p w14:paraId="57C772F7" w14:textId="77777777" w:rsidR="00BB08AE" w:rsidRDefault="00BB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A8D8" w14:textId="2603C5F7" w:rsidR="00F52E9A" w:rsidRDefault="00F52E9A" w:rsidP="004B46F7">
    <w:pPr>
      <w:pStyle w:val="Header"/>
    </w:pPr>
    <w:r>
      <w:rPr>
        <w:noProof/>
        <w:lang w:eastAsia="ro-RO"/>
      </w:rPr>
      <w:drawing>
        <wp:anchor distT="0" distB="0" distL="114300" distR="114300" simplePos="0" relativeHeight="251674112" behindDoc="0" locked="0" layoutInCell="1" allowOverlap="1" wp14:anchorId="044E634F" wp14:editId="4E446EE4">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325F0C93" wp14:editId="037244E3">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51C97801" wp14:editId="390D9967">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59C2D27E" wp14:editId="22120FF4">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29FAD7DD" wp14:editId="1737F30F">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301184267">
    <w:abstractNumId w:val="33"/>
  </w:num>
  <w:num w:numId="2" w16cid:durableId="281693982">
    <w:abstractNumId w:val="37"/>
  </w:num>
  <w:num w:numId="3" w16cid:durableId="911547501">
    <w:abstractNumId w:val="4"/>
  </w:num>
  <w:num w:numId="4" w16cid:durableId="640580888">
    <w:abstractNumId w:val="25"/>
  </w:num>
  <w:num w:numId="5" w16cid:durableId="1617059925">
    <w:abstractNumId w:val="10"/>
  </w:num>
  <w:num w:numId="6" w16cid:durableId="1040589527">
    <w:abstractNumId w:val="11"/>
  </w:num>
  <w:num w:numId="7" w16cid:durableId="742262372">
    <w:abstractNumId w:val="6"/>
  </w:num>
  <w:num w:numId="8" w16cid:durableId="1988432062">
    <w:abstractNumId w:val="39"/>
  </w:num>
  <w:num w:numId="9" w16cid:durableId="1723871409">
    <w:abstractNumId w:val="38"/>
  </w:num>
  <w:num w:numId="10" w16cid:durableId="656226631">
    <w:abstractNumId w:val="24"/>
  </w:num>
  <w:num w:numId="11" w16cid:durableId="49697897">
    <w:abstractNumId w:val="2"/>
  </w:num>
  <w:num w:numId="12" w16cid:durableId="2118594294">
    <w:abstractNumId w:val="13"/>
  </w:num>
  <w:num w:numId="13" w16cid:durableId="284704543">
    <w:abstractNumId w:val="41"/>
  </w:num>
  <w:num w:numId="14" w16cid:durableId="523131062">
    <w:abstractNumId w:val="42"/>
  </w:num>
  <w:num w:numId="15" w16cid:durableId="1632832341">
    <w:abstractNumId w:val="32"/>
  </w:num>
  <w:num w:numId="16" w16cid:durableId="416248060">
    <w:abstractNumId w:val="8"/>
  </w:num>
  <w:num w:numId="17" w16cid:durableId="1902252139">
    <w:abstractNumId w:val="36"/>
  </w:num>
  <w:num w:numId="18" w16cid:durableId="848641985">
    <w:abstractNumId w:val="29"/>
  </w:num>
  <w:num w:numId="19" w16cid:durableId="247888120">
    <w:abstractNumId w:val="21"/>
  </w:num>
  <w:num w:numId="20" w16cid:durableId="427241013">
    <w:abstractNumId w:val="28"/>
  </w:num>
  <w:num w:numId="21" w16cid:durableId="700083536">
    <w:abstractNumId w:val="22"/>
  </w:num>
  <w:num w:numId="22" w16cid:durableId="800345845">
    <w:abstractNumId w:val="43"/>
  </w:num>
  <w:num w:numId="23" w16cid:durableId="880171897">
    <w:abstractNumId w:val="1"/>
  </w:num>
  <w:num w:numId="24" w16cid:durableId="1159807497">
    <w:abstractNumId w:val="15"/>
  </w:num>
  <w:num w:numId="25" w16cid:durableId="433326339">
    <w:abstractNumId w:val="18"/>
  </w:num>
  <w:num w:numId="26" w16cid:durableId="188031266">
    <w:abstractNumId w:val="31"/>
  </w:num>
  <w:num w:numId="27" w16cid:durableId="531917138">
    <w:abstractNumId w:val="3"/>
  </w:num>
  <w:num w:numId="28" w16cid:durableId="300157817">
    <w:abstractNumId w:val="35"/>
  </w:num>
  <w:num w:numId="29" w16cid:durableId="1717731323">
    <w:abstractNumId w:val="19"/>
  </w:num>
  <w:num w:numId="30" w16cid:durableId="2004627340">
    <w:abstractNumId w:val="30"/>
  </w:num>
  <w:num w:numId="31" w16cid:durableId="76440564">
    <w:abstractNumId w:val="17"/>
  </w:num>
  <w:num w:numId="32" w16cid:durableId="2025815964">
    <w:abstractNumId w:val="34"/>
  </w:num>
  <w:num w:numId="33" w16cid:durableId="1999183665">
    <w:abstractNumId w:val="9"/>
  </w:num>
  <w:num w:numId="34" w16cid:durableId="1267617012">
    <w:abstractNumId w:val="7"/>
  </w:num>
  <w:num w:numId="35" w16cid:durableId="1492138994">
    <w:abstractNumId w:val="20"/>
  </w:num>
  <w:num w:numId="36" w16cid:durableId="111873485">
    <w:abstractNumId w:val="16"/>
  </w:num>
  <w:num w:numId="37" w16cid:durableId="1829861100">
    <w:abstractNumId w:val="18"/>
  </w:num>
  <w:num w:numId="38" w16cid:durableId="1843856901">
    <w:abstractNumId w:val="28"/>
  </w:num>
  <w:num w:numId="39" w16cid:durableId="803234483">
    <w:abstractNumId w:val="40"/>
  </w:num>
  <w:num w:numId="40" w16cid:durableId="363293048">
    <w:abstractNumId w:val="22"/>
  </w:num>
  <w:num w:numId="41" w16cid:durableId="193737875">
    <w:abstractNumId w:val="14"/>
  </w:num>
  <w:num w:numId="42" w16cid:durableId="411776918">
    <w:abstractNumId w:val="16"/>
  </w:num>
  <w:num w:numId="43" w16cid:durableId="1075593623">
    <w:abstractNumId w:val="23"/>
  </w:num>
  <w:num w:numId="44" w16cid:durableId="2100058656">
    <w:abstractNumId w:val="12"/>
  </w:num>
  <w:num w:numId="45" w16cid:durableId="1550801827">
    <w:abstractNumId w:val="5"/>
  </w:num>
  <w:num w:numId="46" w16cid:durableId="18356509">
    <w:abstractNumId w:val="0"/>
  </w:num>
  <w:num w:numId="47" w16cid:durableId="1351253901">
    <w:abstractNumId w:val="27"/>
  </w:num>
  <w:num w:numId="48" w16cid:durableId="206510521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0823"/>
    <w:rsid w:val="00003741"/>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D7A92"/>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77EC"/>
    <w:rsid w:val="0019389E"/>
    <w:rsid w:val="001A36C5"/>
    <w:rsid w:val="001B03C1"/>
    <w:rsid w:val="001B1545"/>
    <w:rsid w:val="001B6029"/>
    <w:rsid w:val="001B6A3E"/>
    <w:rsid w:val="001C26FE"/>
    <w:rsid w:val="001C7574"/>
    <w:rsid w:val="001C775C"/>
    <w:rsid w:val="001C785E"/>
    <w:rsid w:val="001C78FB"/>
    <w:rsid w:val="001D1D04"/>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3C81"/>
    <w:rsid w:val="00224980"/>
    <w:rsid w:val="002267A6"/>
    <w:rsid w:val="0022752A"/>
    <w:rsid w:val="00232A49"/>
    <w:rsid w:val="00235DA8"/>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0B1B"/>
    <w:rsid w:val="002C4D70"/>
    <w:rsid w:val="002C5C64"/>
    <w:rsid w:val="002C642C"/>
    <w:rsid w:val="002C7110"/>
    <w:rsid w:val="002D5CA6"/>
    <w:rsid w:val="002D68DC"/>
    <w:rsid w:val="002E0085"/>
    <w:rsid w:val="002E5541"/>
    <w:rsid w:val="002E63CC"/>
    <w:rsid w:val="002E7A16"/>
    <w:rsid w:val="002F1281"/>
    <w:rsid w:val="002F2AF8"/>
    <w:rsid w:val="0030378A"/>
    <w:rsid w:val="00303A15"/>
    <w:rsid w:val="00307023"/>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3DA3"/>
    <w:rsid w:val="003967DA"/>
    <w:rsid w:val="00396F08"/>
    <w:rsid w:val="003A0C35"/>
    <w:rsid w:val="003A1841"/>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02C1"/>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B28"/>
    <w:rsid w:val="00486D42"/>
    <w:rsid w:val="00487376"/>
    <w:rsid w:val="004879BE"/>
    <w:rsid w:val="00490E96"/>
    <w:rsid w:val="00493173"/>
    <w:rsid w:val="004937A6"/>
    <w:rsid w:val="00497C9D"/>
    <w:rsid w:val="00497FC6"/>
    <w:rsid w:val="004A540B"/>
    <w:rsid w:val="004A7D9A"/>
    <w:rsid w:val="004B0650"/>
    <w:rsid w:val="004B0DD1"/>
    <w:rsid w:val="004B29F0"/>
    <w:rsid w:val="004B346F"/>
    <w:rsid w:val="004B46F7"/>
    <w:rsid w:val="004C3F1D"/>
    <w:rsid w:val="004C3F90"/>
    <w:rsid w:val="004F4CCC"/>
    <w:rsid w:val="004F6D9B"/>
    <w:rsid w:val="0050615A"/>
    <w:rsid w:val="005079AE"/>
    <w:rsid w:val="00515B38"/>
    <w:rsid w:val="005162B6"/>
    <w:rsid w:val="00516FB5"/>
    <w:rsid w:val="00520DAD"/>
    <w:rsid w:val="00522727"/>
    <w:rsid w:val="00525EF4"/>
    <w:rsid w:val="0052690C"/>
    <w:rsid w:val="005273A4"/>
    <w:rsid w:val="00530F41"/>
    <w:rsid w:val="005323EE"/>
    <w:rsid w:val="00532F5D"/>
    <w:rsid w:val="00536765"/>
    <w:rsid w:val="00541432"/>
    <w:rsid w:val="00542773"/>
    <w:rsid w:val="005452B2"/>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0B"/>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3CE7"/>
    <w:rsid w:val="00666D2B"/>
    <w:rsid w:val="00674624"/>
    <w:rsid w:val="00680131"/>
    <w:rsid w:val="0068249C"/>
    <w:rsid w:val="00695CB6"/>
    <w:rsid w:val="00696365"/>
    <w:rsid w:val="00696A27"/>
    <w:rsid w:val="006A0C3C"/>
    <w:rsid w:val="006A76C8"/>
    <w:rsid w:val="006A7B06"/>
    <w:rsid w:val="006B6780"/>
    <w:rsid w:val="006B67C9"/>
    <w:rsid w:val="006C06A3"/>
    <w:rsid w:val="006D059C"/>
    <w:rsid w:val="006D1A29"/>
    <w:rsid w:val="006D5573"/>
    <w:rsid w:val="006D59F6"/>
    <w:rsid w:val="006D6720"/>
    <w:rsid w:val="006E0D43"/>
    <w:rsid w:val="006E4E06"/>
    <w:rsid w:val="006E5859"/>
    <w:rsid w:val="006E6321"/>
    <w:rsid w:val="006E7567"/>
    <w:rsid w:val="006F20B2"/>
    <w:rsid w:val="006F6B7F"/>
    <w:rsid w:val="006F7209"/>
    <w:rsid w:val="00713648"/>
    <w:rsid w:val="007223EC"/>
    <w:rsid w:val="00727A37"/>
    <w:rsid w:val="00732AC0"/>
    <w:rsid w:val="007379BF"/>
    <w:rsid w:val="00737CD2"/>
    <w:rsid w:val="00743D6B"/>
    <w:rsid w:val="0074475D"/>
    <w:rsid w:val="00744D76"/>
    <w:rsid w:val="00752094"/>
    <w:rsid w:val="00757DF3"/>
    <w:rsid w:val="007640F6"/>
    <w:rsid w:val="007673F1"/>
    <w:rsid w:val="007702C8"/>
    <w:rsid w:val="00771C19"/>
    <w:rsid w:val="007773EE"/>
    <w:rsid w:val="00781E7A"/>
    <w:rsid w:val="00784257"/>
    <w:rsid w:val="00784B0E"/>
    <w:rsid w:val="007860AD"/>
    <w:rsid w:val="007873AE"/>
    <w:rsid w:val="007875AF"/>
    <w:rsid w:val="00790A59"/>
    <w:rsid w:val="007970D4"/>
    <w:rsid w:val="007A290E"/>
    <w:rsid w:val="007A2BD2"/>
    <w:rsid w:val="007A4E5A"/>
    <w:rsid w:val="007B2E88"/>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46301"/>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8F6BFF"/>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56981"/>
    <w:rsid w:val="00A61FDD"/>
    <w:rsid w:val="00A72A4B"/>
    <w:rsid w:val="00A73FAB"/>
    <w:rsid w:val="00A76BA9"/>
    <w:rsid w:val="00A81C9D"/>
    <w:rsid w:val="00A9167E"/>
    <w:rsid w:val="00A91A24"/>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590"/>
    <w:rsid w:val="00B71F87"/>
    <w:rsid w:val="00B72089"/>
    <w:rsid w:val="00B772A5"/>
    <w:rsid w:val="00B862EC"/>
    <w:rsid w:val="00B86F8E"/>
    <w:rsid w:val="00B9052F"/>
    <w:rsid w:val="00B92C75"/>
    <w:rsid w:val="00B9545D"/>
    <w:rsid w:val="00BA3FE9"/>
    <w:rsid w:val="00BA4495"/>
    <w:rsid w:val="00BA6DA6"/>
    <w:rsid w:val="00BA7467"/>
    <w:rsid w:val="00BB08AE"/>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0CAC"/>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C5A8E"/>
    <w:rsid w:val="00CD1BB2"/>
    <w:rsid w:val="00CD2179"/>
    <w:rsid w:val="00CD432D"/>
    <w:rsid w:val="00CD52FA"/>
    <w:rsid w:val="00CD6464"/>
    <w:rsid w:val="00CE14BE"/>
    <w:rsid w:val="00CE587F"/>
    <w:rsid w:val="00CE5E43"/>
    <w:rsid w:val="00CF1663"/>
    <w:rsid w:val="00CF3766"/>
    <w:rsid w:val="00CF6E0A"/>
    <w:rsid w:val="00D12B86"/>
    <w:rsid w:val="00D206C4"/>
    <w:rsid w:val="00D30028"/>
    <w:rsid w:val="00D3041B"/>
    <w:rsid w:val="00D323A9"/>
    <w:rsid w:val="00D32411"/>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6EC9"/>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5C4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50B2D"/>
    <w:rsid w:val="00E631EB"/>
    <w:rsid w:val="00E63F8C"/>
    <w:rsid w:val="00E66C95"/>
    <w:rsid w:val="00E67C91"/>
    <w:rsid w:val="00E67CCA"/>
    <w:rsid w:val="00E71865"/>
    <w:rsid w:val="00E7690D"/>
    <w:rsid w:val="00E8357D"/>
    <w:rsid w:val="00E85F78"/>
    <w:rsid w:val="00E86213"/>
    <w:rsid w:val="00E906D7"/>
    <w:rsid w:val="00EA3B1B"/>
    <w:rsid w:val="00EC2295"/>
    <w:rsid w:val="00EC276D"/>
    <w:rsid w:val="00EC329A"/>
    <w:rsid w:val="00EC5789"/>
    <w:rsid w:val="00ED0BC6"/>
    <w:rsid w:val="00ED13FB"/>
    <w:rsid w:val="00ED6899"/>
    <w:rsid w:val="00ED6D18"/>
    <w:rsid w:val="00EE19A3"/>
    <w:rsid w:val="00EF1DA9"/>
    <w:rsid w:val="00EF39C3"/>
    <w:rsid w:val="00F05B1C"/>
    <w:rsid w:val="00F065D1"/>
    <w:rsid w:val="00F070A2"/>
    <w:rsid w:val="00F12EDF"/>
    <w:rsid w:val="00F20FF7"/>
    <w:rsid w:val="00F22557"/>
    <w:rsid w:val="00F266B6"/>
    <w:rsid w:val="00F306B6"/>
    <w:rsid w:val="00F30762"/>
    <w:rsid w:val="00F44367"/>
    <w:rsid w:val="00F4444D"/>
    <w:rsid w:val="00F46263"/>
    <w:rsid w:val="00F4673C"/>
    <w:rsid w:val="00F46763"/>
    <w:rsid w:val="00F503BF"/>
    <w:rsid w:val="00F52E9A"/>
    <w:rsid w:val="00F64CA8"/>
    <w:rsid w:val="00F7269C"/>
    <w:rsid w:val="00F77E15"/>
    <w:rsid w:val="00F80C84"/>
    <w:rsid w:val="00F905B3"/>
    <w:rsid w:val="00F93CCC"/>
    <w:rsid w:val="00F95E57"/>
    <w:rsid w:val="00FA4817"/>
    <w:rsid w:val="00FB5103"/>
    <w:rsid w:val="00FB5E84"/>
    <w:rsid w:val="00FB78A8"/>
    <w:rsid w:val="00FC2A89"/>
    <w:rsid w:val="00FD163F"/>
    <w:rsid w:val="00FD4E5C"/>
    <w:rsid w:val="00FD6D22"/>
    <w:rsid w:val="00FE0AF9"/>
    <w:rsid w:val="00FF072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27CB"/>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3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28"/>
    <w:rPr>
      <w:rFonts w:ascii="Tahoma" w:hAnsi="Tahoma" w:cs="Tahoma"/>
      <w:sz w:val="16"/>
      <w:szCs w:val="16"/>
    </w:rPr>
  </w:style>
  <w:style w:type="character" w:styleId="FollowedHyperlink">
    <w:name w:val="FollowedHyperlink"/>
    <w:basedOn w:val="DefaultParagraphFont"/>
    <w:uiPriority w:val="99"/>
    <w:semiHidden/>
    <w:unhideWhenUsed/>
    <w:rsid w:val="00D30028"/>
    <w:rPr>
      <w:color w:val="954F72" w:themeColor="followedHyperlink"/>
      <w:u w:val="single"/>
    </w:rPr>
  </w:style>
  <w:style w:type="character" w:customStyle="1" w:styleId="UnresolvedMention1">
    <w:name w:val="Unresolved Mention1"/>
    <w:basedOn w:val="DefaultParagraphFont"/>
    <w:uiPriority w:val="99"/>
    <w:semiHidden/>
    <w:unhideWhenUsed/>
    <w:rsid w:val="003A1AEA"/>
    <w:rPr>
      <w:color w:val="808080"/>
      <w:shd w:val="clear" w:color="auto" w:fill="E6E6E6"/>
    </w:rPr>
  </w:style>
  <w:style w:type="character" w:customStyle="1" w:styleId="UnresolvedMention2">
    <w:name w:val="Unresolved Mention2"/>
    <w:basedOn w:val="DefaultParagraphFont"/>
    <w:uiPriority w:val="99"/>
    <w:semiHidden/>
    <w:unhideWhenUsed/>
    <w:rsid w:val="00FD6D22"/>
    <w:rPr>
      <w:color w:val="808080"/>
      <w:shd w:val="clear" w:color="auto" w:fill="E6E6E6"/>
    </w:rPr>
  </w:style>
  <w:style w:type="character" w:styleId="CommentReference">
    <w:name w:val="annotation reference"/>
    <w:basedOn w:val="DefaultParagraphFont"/>
    <w:uiPriority w:val="99"/>
    <w:semiHidden/>
    <w:unhideWhenUsed/>
    <w:rsid w:val="00743D6B"/>
    <w:rPr>
      <w:sz w:val="16"/>
      <w:szCs w:val="16"/>
    </w:rPr>
  </w:style>
  <w:style w:type="paragraph" w:styleId="CommentText">
    <w:name w:val="annotation text"/>
    <w:basedOn w:val="Normal"/>
    <w:link w:val="CommentTextChar"/>
    <w:uiPriority w:val="99"/>
    <w:semiHidden/>
    <w:unhideWhenUsed/>
    <w:rsid w:val="00743D6B"/>
    <w:pPr>
      <w:spacing w:line="240" w:lineRule="auto"/>
    </w:pPr>
    <w:rPr>
      <w:sz w:val="20"/>
      <w:szCs w:val="20"/>
    </w:rPr>
  </w:style>
  <w:style w:type="character" w:customStyle="1" w:styleId="CommentTextChar">
    <w:name w:val="Comment Text Char"/>
    <w:basedOn w:val="DefaultParagraphFont"/>
    <w:link w:val="CommentText"/>
    <w:uiPriority w:val="99"/>
    <w:semiHidden/>
    <w:rsid w:val="00743D6B"/>
    <w:rPr>
      <w:sz w:val="20"/>
      <w:szCs w:val="20"/>
    </w:rPr>
  </w:style>
  <w:style w:type="paragraph" w:styleId="CommentSubject">
    <w:name w:val="annotation subject"/>
    <w:basedOn w:val="CommentText"/>
    <w:next w:val="CommentText"/>
    <w:link w:val="CommentSubjectChar"/>
    <w:uiPriority w:val="99"/>
    <w:semiHidden/>
    <w:unhideWhenUsed/>
    <w:rsid w:val="00743D6B"/>
    <w:rPr>
      <w:b/>
      <w:bCs/>
    </w:rPr>
  </w:style>
  <w:style w:type="character" w:customStyle="1" w:styleId="CommentSubjectChar">
    <w:name w:val="Comment Subject Char"/>
    <w:basedOn w:val="CommentTextChar"/>
    <w:link w:val="CommentSubject"/>
    <w:uiPriority w:val="99"/>
    <w:semiHidden/>
    <w:rsid w:val="00743D6B"/>
    <w:rPr>
      <w:b/>
      <w:bCs/>
      <w:sz w:val="20"/>
      <w:szCs w:val="20"/>
    </w:rPr>
  </w:style>
  <w:style w:type="paragraph" w:styleId="Revision">
    <w:name w:val="Revision"/>
    <w:hidden/>
    <w:uiPriority w:val="99"/>
    <w:semiHidden/>
    <w:rsid w:val="006D0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851A-6EFA-409E-B13B-2D4881F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15445</Words>
  <Characters>88042</Characters>
  <Application>Microsoft Office Word</Application>
  <DocSecurity>0</DocSecurity>
  <Lines>733</Lines>
  <Paragraphs>206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 P</cp:lastModifiedBy>
  <cp:revision>2</cp:revision>
  <cp:lastPrinted>2024-11-20T10:00:00Z</cp:lastPrinted>
  <dcterms:created xsi:type="dcterms:W3CDTF">2024-11-20T10:00:00Z</dcterms:created>
  <dcterms:modified xsi:type="dcterms:W3CDTF">2024-11-20T10:00:00Z</dcterms:modified>
</cp:coreProperties>
</file>